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997E" w14:textId="45DD6FF9" w:rsidR="003E6AF1" w:rsidRPr="0016070F" w:rsidRDefault="003E6AF1" w:rsidP="0016070F">
      <w:pPr>
        <w:spacing w:before="33" w:after="0" w:line="240" w:lineRule="auto"/>
        <w:ind w:right="-9"/>
        <w:rPr>
          <w:rFonts w:eastAsia="Arial" w:cs="Arial"/>
          <w:color w:val="282D36"/>
          <w:lang w:val="ro-RO"/>
        </w:rPr>
      </w:pPr>
      <w:bookmarkStart w:id="0" w:name="_GoBack"/>
      <w:bookmarkEnd w:id="0"/>
      <w:r w:rsidRPr="0016070F">
        <w:rPr>
          <w:rFonts w:eastAsia="Arial" w:cs="Arial"/>
          <w:color w:val="282D36"/>
          <w:lang w:val="ro-RO"/>
        </w:rPr>
        <w:t>Anexa II</w:t>
      </w:r>
      <w:r w:rsidR="00D954F2" w:rsidRPr="0016070F">
        <w:rPr>
          <w:rFonts w:eastAsia="Arial" w:cs="Arial"/>
          <w:color w:val="282D36"/>
          <w:lang w:val="ro-RO"/>
        </w:rPr>
        <w:t>I A</w:t>
      </w:r>
    </w:p>
    <w:p w14:paraId="7F093808" w14:textId="77777777" w:rsidR="00491730" w:rsidRPr="00921C18" w:rsidRDefault="00491730" w:rsidP="003E6AF1">
      <w:pPr>
        <w:spacing w:before="33" w:after="0" w:line="240" w:lineRule="auto"/>
        <w:ind w:right="-9"/>
        <w:jc w:val="center"/>
        <w:rPr>
          <w:rFonts w:eastAsia="Arial" w:cs="Arial"/>
          <w:b/>
          <w:sz w:val="28"/>
          <w:szCs w:val="28"/>
          <w:lang w:val="ro-RO"/>
        </w:rPr>
      </w:pPr>
      <w:r w:rsidRPr="00921C18">
        <w:rPr>
          <w:rFonts w:eastAsia="Arial" w:cs="Arial"/>
          <w:b/>
          <w:sz w:val="28"/>
          <w:szCs w:val="28"/>
          <w:lang w:val="ro-RO"/>
        </w:rPr>
        <w:t xml:space="preserve">FIȘA </w:t>
      </w:r>
      <w:r w:rsidRPr="00921C18">
        <w:rPr>
          <w:rFonts w:eastAsia="Arial" w:cs="Arial"/>
          <w:b/>
          <w:spacing w:val="5"/>
          <w:sz w:val="28"/>
          <w:szCs w:val="28"/>
          <w:lang w:val="ro-RO"/>
        </w:rPr>
        <w:t xml:space="preserve"> </w:t>
      </w:r>
      <w:r w:rsidRPr="00921C18">
        <w:rPr>
          <w:rFonts w:eastAsia="Arial" w:cs="Arial"/>
          <w:b/>
          <w:sz w:val="28"/>
          <w:szCs w:val="28"/>
          <w:lang w:val="ro-RO"/>
        </w:rPr>
        <w:t>DE</w:t>
      </w:r>
      <w:r w:rsidRPr="00921C18">
        <w:rPr>
          <w:rFonts w:eastAsia="Arial" w:cs="Arial"/>
          <w:b/>
          <w:spacing w:val="12"/>
          <w:sz w:val="28"/>
          <w:szCs w:val="28"/>
          <w:lang w:val="ro-RO"/>
        </w:rPr>
        <w:t xml:space="preserve"> ABILITĂȚI PRACTICE</w:t>
      </w:r>
    </w:p>
    <w:p w14:paraId="1FB79321" w14:textId="3AE9F257" w:rsidR="003E6AF1" w:rsidRPr="00921C18" w:rsidRDefault="00491730" w:rsidP="003E6AF1">
      <w:pPr>
        <w:spacing w:before="63" w:after="0" w:line="240" w:lineRule="auto"/>
        <w:ind w:left="90" w:right="-9"/>
        <w:jc w:val="center"/>
        <w:rPr>
          <w:rFonts w:eastAsia="Arial" w:cs="Arial"/>
          <w:b/>
          <w:sz w:val="28"/>
          <w:szCs w:val="28"/>
          <w:lang w:val="ro-RO"/>
        </w:rPr>
      </w:pPr>
      <w:r w:rsidRPr="00921C18">
        <w:rPr>
          <w:rFonts w:eastAsia="Arial" w:cs="Arial"/>
          <w:b/>
          <w:w w:val="112"/>
          <w:sz w:val="28"/>
          <w:szCs w:val="28"/>
          <w:lang w:val="ro-RO"/>
        </w:rPr>
        <w:t>PENTRU</w:t>
      </w:r>
      <w:r w:rsidRPr="00921C18">
        <w:rPr>
          <w:rFonts w:eastAsia="Arial" w:cs="Arial"/>
          <w:b/>
          <w:spacing w:val="-14"/>
          <w:w w:val="112"/>
          <w:sz w:val="28"/>
          <w:szCs w:val="28"/>
          <w:lang w:val="ro-RO"/>
        </w:rPr>
        <w:t xml:space="preserve"> </w:t>
      </w:r>
      <w:r w:rsidRPr="00921C18">
        <w:rPr>
          <w:rFonts w:eastAsia="Arial" w:cs="Arial"/>
          <w:b/>
          <w:w w:val="112"/>
          <w:sz w:val="28"/>
          <w:szCs w:val="28"/>
          <w:lang w:val="ro-RO"/>
        </w:rPr>
        <w:t>STUDENȚII</w:t>
      </w:r>
      <w:r w:rsidRPr="00921C18">
        <w:rPr>
          <w:rFonts w:eastAsia="Arial" w:cs="Arial"/>
          <w:b/>
          <w:spacing w:val="-12"/>
          <w:sz w:val="28"/>
          <w:szCs w:val="28"/>
          <w:lang w:val="ro-RO"/>
        </w:rPr>
        <w:t xml:space="preserve"> </w:t>
      </w:r>
      <w:r w:rsidRPr="00921C18">
        <w:rPr>
          <w:rFonts w:eastAsia="Arial" w:cs="Arial"/>
          <w:b/>
          <w:sz w:val="28"/>
          <w:szCs w:val="28"/>
          <w:lang w:val="ro-RO"/>
        </w:rPr>
        <w:t>ANULUI</w:t>
      </w:r>
      <w:r w:rsidRPr="00921C18">
        <w:rPr>
          <w:rFonts w:eastAsia="Arial" w:cs="Arial"/>
          <w:b/>
          <w:spacing w:val="22"/>
          <w:sz w:val="28"/>
          <w:szCs w:val="28"/>
          <w:lang w:val="ro-RO"/>
        </w:rPr>
        <w:t xml:space="preserve"> </w:t>
      </w:r>
      <w:r w:rsidR="004F1922" w:rsidRPr="00921C18">
        <w:rPr>
          <w:rFonts w:eastAsia="Arial" w:cs="Arial"/>
          <w:b/>
          <w:spacing w:val="22"/>
          <w:sz w:val="28"/>
          <w:szCs w:val="28"/>
          <w:lang w:val="ro-RO"/>
        </w:rPr>
        <w:t>I</w:t>
      </w:r>
      <w:r w:rsidR="0016070F" w:rsidRPr="00921C18">
        <w:rPr>
          <w:rFonts w:eastAsia="Arial" w:cs="Arial"/>
          <w:b/>
          <w:spacing w:val="22"/>
          <w:sz w:val="28"/>
          <w:szCs w:val="28"/>
          <w:lang w:val="ro-RO"/>
        </w:rPr>
        <w:t>I</w:t>
      </w:r>
      <w:r w:rsidR="004F1922" w:rsidRPr="00921C18">
        <w:rPr>
          <w:rFonts w:eastAsia="Arial" w:cs="Arial"/>
          <w:b/>
          <w:spacing w:val="22"/>
          <w:sz w:val="28"/>
          <w:szCs w:val="28"/>
          <w:lang w:val="ro-RO"/>
        </w:rPr>
        <w:t>I</w:t>
      </w:r>
      <w:r w:rsidRPr="00921C18">
        <w:rPr>
          <w:rFonts w:eastAsia="Arial" w:cs="Arial"/>
          <w:b/>
          <w:spacing w:val="22"/>
          <w:sz w:val="28"/>
          <w:szCs w:val="28"/>
          <w:lang w:val="ro-RO"/>
        </w:rPr>
        <w:t xml:space="preserve"> </w:t>
      </w:r>
      <w:r w:rsidRPr="00921C18">
        <w:rPr>
          <w:rFonts w:eastAsia="Arial" w:cs="Arial"/>
          <w:b/>
          <w:spacing w:val="-46"/>
          <w:sz w:val="28"/>
          <w:szCs w:val="28"/>
          <w:lang w:val="ro-RO"/>
        </w:rPr>
        <w:t xml:space="preserve"> </w:t>
      </w:r>
      <w:r w:rsidRPr="00921C18">
        <w:rPr>
          <w:rFonts w:eastAsia="Arial" w:cs="Arial"/>
          <w:b/>
          <w:sz w:val="28"/>
          <w:szCs w:val="28"/>
          <w:lang w:val="ro-RO"/>
        </w:rPr>
        <w:t>SPECIALIZAREA</w:t>
      </w:r>
      <w:r w:rsidRPr="00921C18">
        <w:rPr>
          <w:rFonts w:eastAsia="Arial" w:cs="Arial"/>
          <w:b/>
          <w:spacing w:val="24"/>
          <w:sz w:val="28"/>
          <w:szCs w:val="28"/>
          <w:lang w:val="ro-RO"/>
        </w:rPr>
        <w:t xml:space="preserve"> </w:t>
      </w:r>
      <w:r w:rsidRPr="00921C18">
        <w:rPr>
          <w:rFonts w:eastAsia="Arial" w:cs="Arial"/>
          <w:b/>
          <w:w w:val="117"/>
          <w:sz w:val="28"/>
          <w:szCs w:val="28"/>
          <w:lang w:val="ro-RO"/>
        </w:rPr>
        <w:t>NUTRIȚIE</w:t>
      </w:r>
      <w:r w:rsidRPr="00921C18">
        <w:rPr>
          <w:rFonts w:eastAsia="Arial" w:cs="Arial"/>
          <w:b/>
          <w:spacing w:val="1"/>
          <w:sz w:val="28"/>
          <w:szCs w:val="28"/>
          <w:lang w:val="ro-RO"/>
        </w:rPr>
        <w:t xml:space="preserve"> ȘI DIETETICĂ</w:t>
      </w:r>
    </w:p>
    <w:tbl>
      <w:tblPr>
        <w:tblpPr w:leftFromText="180" w:rightFromText="180" w:vertAnchor="text" w:tblpXSpec="center" w:tblpY="1"/>
        <w:tblOverlap w:val="never"/>
        <w:tblW w:w="1125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6"/>
        <w:gridCol w:w="4854"/>
      </w:tblGrid>
      <w:tr w:rsidR="004F1922" w:rsidRPr="004F1922" w14:paraId="3B77C972" w14:textId="77777777" w:rsidTr="0016070F">
        <w:trPr>
          <w:trHeight w:hRule="exact" w:val="373"/>
          <w:jc w:val="center"/>
        </w:trPr>
        <w:tc>
          <w:tcPr>
            <w:tcW w:w="6396" w:type="dxa"/>
            <w:tcBorders>
              <w:top w:val="single" w:sz="2" w:space="0" w:color="64676B"/>
              <w:left w:val="single" w:sz="5" w:space="0" w:color="808387"/>
              <w:bottom w:val="single" w:sz="5" w:space="0" w:color="6B6767"/>
              <w:right w:val="single" w:sz="5" w:space="0" w:color="808387"/>
            </w:tcBorders>
          </w:tcPr>
          <w:p w14:paraId="60941527" w14:textId="77777777" w:rsidR="0099777F" w:rsidRPr="0099777F" w:rsidRDefault="003E6AF1" w:rsidP="003E6AF1">
            <w:pPr>
              <w:spacing w:after="0" w:line="240" w:lineRule="auto"/>
              <w:ind w:right="-20"/>
              <w:jc w:val="center"/>
              <w:rPr>
                <w:rFonts w:eastAsia="Times New Roman"/>
                <w:b/>
                <w:sz w:val="28"/>
                <w:szCs w:val="28"/>
                <w:lang w:val="ro-RO"/>
              </w:rPr>
            </w:pPr>
            <w:r>
              <w:rPr>
                <w:rFonts w:eastAsia="Times New Roman"/>
                <w:b/>
                <w:sz w:val="28"/>
                <w:szCs w:val="28"/>
                <w:lang w:val="ro-RO"/>
              </w:rPr>
              <w:t>PRECIZĂRI</w:t>
            </w:r>
          </w:p>
          <w:p w14:paraId="2BFC73E7" w14:textId="77777777" w:rsidR="004F1922" w:rsidRPr="004F1922" w:rsidRDefault="004F1922" w:rsidP="003E6AF1">
            <w:pPr>
              <w:spacing w:after="0" w:line="293" w:lineRule="auto"/>
              <w:ind w:left="90" w:right="100" w:firstLine="129"/>
              <w:rPr>
                <w:rFonts w:eastAsia="Arial" w:cs="Arial"/>
                <w:sz w:val="24"/>
                <w:szCs w:val="24"/>
                <w:lang w:val="ro-RO"/>
              </w:rPr>
            </w:pPr>
          </w:p>
        </w:tc>
        <w:tc>
          <w:tcPr>
            <w:tcW w:w="4854" w:type="dxa"/>
            <w:tcBorders>
              <w:top w:val="single" w:sz="5" w:space="0" w:color="808387"/>
              <w:left w:val="single" w:sz="5" w:space="0" w:color="808387"/>
              <w:bottom w:val="single" w:sz="5" w:space="0" w:color="777C83"/>
              <w:right w:val="single" w:sz="5" w:space="0" w:color="878790"/>
            </w:tcBorders>
            <w:vAlign w:val="center"/>
          </w:tcPr>
          <w:p w14:paraId="0EF72CA1" w14:textId="77777777" w:rsidR="004F1922" w:rsidRPr="003E6AF1" w:rsidRDefault="003E6AF1" w:rsidP="003E6AF1">
            <w:pPr>
              <w:spacing w:after="0" w:line="240" w:lineRule="auto"/>
              <w:ind w:right="-20"/>
              <w:jc w:val="center"/>
              <w:rPr>
                <w:rFonts w:eastAsia="Arial" w:cs="Arial"/>
                <w:b/>
                <w:sz w:val="28"/>
                <w:szCs w:val="28"/>
                <w:lang w:val="ro-RO"/>
              </w:rPr>
            </w:pPr>
            <w:r w:rsidRPr="003E6AF1">
              <w:rPr>
                <w:b/>
                <w:sz w:val="28"/>
                <w:szCs w:val="28"/>
                <w:lang w:val="ro-RO"/>
              </w:rPr>
              <w:t>BAREM DE PRACTICĂ</w:t>
            </w:r>
          </w:p>
        </w:tc>
      </w:tr>
      <w:tr w:rsidR="004F1922" w:rsidRPr="004F1922" w14:paraId="629D7536" w14:textId="77777777" w:rsidTr="00921C18">
        <w:trPr>
          <w:trHeight w:hRule="exact" w:val="12420"/>
          <w:jc w:val="center"/>
        </w:trPr>
        <w:tc>
          <w:tcPr>
            <w:tcW w:w="6396" w:type="dxa"/>
            <w:tcBorders>
              <w:top w:val="single" w:sz="5" w:space="0" w:color="6B6767"/>
              <w:left w:val="single" w:sz="5" w:space="0" w:color="808387"/>
              <w:bottom w:val="single" w:sz="5" w:space="0" w:color="676B70"/>
              <w:right w:val="single" w:sz="5" w:space="0" w:color="808387"/>
            </w:tcBorders>
          </w:tcPr>
          <w:p w14:paraId="3FF78F51" w14:textId="369FD354" w:rsidR="00D954F2" w:rsidRPr="00D954F2" w:rsidRDefault="00D954F2" w:rsidP="00921C18">
            <w:pPr>
              <w:spacing w:after="0" w:line="360" w:lineRule="auto"/>
              <w:ind w:left="360" w:right="165" w:hanging="180"/>
              <w:jc w:val="both"/>
              <w:rPr>
                <w:rFonts w:eastAsia="Arial" w:cs="Arial"/>
                <w:sz w:val="28"/>
                <w:szCs w:val="28"/>
              </w:rPr>
            </w:pPr>
            <w:r w:rsidRPr="00D954F2">
              <w:rPr>
                <w:rFonts w:ascii="Arial" w:eastAsia="Arial" w:hAnsi="Arial" w:cs="Arial"/>
                <w:sz w:val="21"/>
                <w:szCs w:val="21"/>
              </w:rPr>
              <w:t>1.</w:t>
            </w:r>
            <w:r>
              <w:rPr>
                <w:rFonts w:ascii="Arial" w:eastAsia="Arial" w:hAnsi="Arial" w:cs="Arial"/>
                <w:color w:val="3D4249"/>
                <w:sz w:val="21"/>
                <w:szCs w:val="21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Obiectivele</w:t>
            </w:r>
            <w:proofErr w:type="spellEnd"/>
            <w:r w:rsidRPr="00D954F2">
              <w:rPr>
                <w:rFonts w:eastAsia="Arial" w:cs="Arial"/>
                <w:spacing w:val="44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practicii</w:t>
            </w:r>
            <w:proofErr w:type="spellEnd"/>
            <w:r w:rsidRPr="00D954F2">
              <w:rPr>
                <w:rFonts w:eastAsia="Arial" w:cs="Arial"/>
                <w:spacing w:val="42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pentru</w:t>
            </w:r>
            <w:proofErr w:type="spellEnd"/>
            <w:r w:rsidRPr="00D954F2">
              <w:rPr>
                <w:rFonts w:eastAsia="Arial" w:cs="Arial"/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w w:val="120"/>
                <w:sz w:val="28"/>
                <w:szCs w:val="28"/>
              </w:rPr>
              <w:t>anul</w:t>
            </w:r>
            <w:proofErr w:type="spellEnd"/>
            <w:r w:rsidRPr="00D954F2">
              <w:rPr>
                <w:rFonts w:eastAsia="Arial" w:cs="Arial"/>
                <w:w w:val="120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w w:val="120"/>
                <w:sz w:val="28"/>
                <w:szCs w:val="28"/>
              </w:rPr>
              <w:t>lll</w:t>
            </w:r>
            <w:proofErr w:type="spellEnd"/>
            <w:r w:rsidRPr="00D954F2">
              <w:rPr>
                <w:rFonts w:eastAsia="Arial" w:cs="Arial"/>
                <w:w w:val="120"/>
                <w:sz w:val="28"/>
                <w:szCs w:val="28"/>
              </w:rPr>
              <w:t xml:space="preserve">,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specializarea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Nutriție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și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Dietetică</w:t>
            </w:r>
            <w:proofErr w:type="spellEnd"/>
            <w:r w:rsidRPr="00D954F2">
              <w:rPr>
                <w:rFonts w:eastAsia="Arial" w:cs="Arial"/>
                <w:spacing w:val="48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sz w:val="28"/>
                <w:szCs w:val="28"/>
              </w:rPr>
              <w:t xml:space="preserve">se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concentreaz</w:t>
            </w:r>
            <w:r>
              <w:rPr>
                <w:rFonts w:eastAsia="Arial" w:cs="Arial"/>
                <w:sz w:val="28"/>
                <w:szCs w:val="28"/>
              </w:rPr>
              <w:t>ă</w:t>
            </w:r>
            <w:proofErr w:type="spellEnd"/>
            <w:r w:rsidRPr="00D954F2">
              <w:rPr>
                <w:rFonts w:eastAsia="Arial" w:cs="Arial"/>
                <w:spacing w:val="25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sz w:val="28"/>
                <w:szCs w:val="28"/>
              </w:rPr>
              <w:t>pe</w:t>
            </w:r>
            <w:r w:rsidRPr="00D954F2">
              <w:rPr>
                <w:rFonts w:eastAsia="Arial" w:cs="Arial"/>
                <w:spacing w:val="12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w w:val="107"/>
                <w:sz w:val="28"/>
                <w:szCs w:val="28"/>
              </w:rPr>
              <w:t>identificarea</w:t>
            </w:r>
            <w:proofErr w:type="spellEnd"/>
            <w:r w:rsidRPr="00D954F2">
              <w:rPr>
                <w:rFonts w:eastAsia="Arial" w:cs="Arial"/>
                <w:w w:val="107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aspectelor</w:t>
            </w:r>
            <w:proofErr w:type="spellEnd"/>
            <w:r w:rsidRPr="00D954F2">
              <w:rPr>
                <w:rFonts w:eastAsia="Arial" w:cs="Arial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w w:val="112"/>
                <w:sz w:val="28"/>
                <w:szCs w:val="28"/>
              </w:rPr>
              <w:t>privind</w:t>
            </w:r>
            <w:proofErr w:type="spellEnd"/>
            <w:r w:rsidRPr="00D954F2">
              <w:rPr>
                <w:rFonts w:eastAsia="Arial" w:cs="Arial"/>
                <w:spacing w:val="17"/>
                <w:w w:val="112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w w:val="107"/>
                <w:sz w:val="28"/>
                <w:szCs w:val="28"/>
              </w:rPr>
              <w:t>obicei</w:t>
            </w:r>
            <w:r w:rsidRPr="00D954F2">
              <w:rPr>
                <w:rFonts w:eastAsia="Arial" w:cs="Arial"/>
                <w:spacing w:val="5"/>
                <w:w w:val="107"/>
                <w:sz w:val="28"/>
                <w:szCs w:val="28"/>
              </w:rPr>
              <w:t>u</w:t>
            </w:r>
            <w:r w:rsidRPr="00D954F2">
              <w:rPr>
                <w:rFonts w:eastAsia="Arial" w:cs="Arial"/>
                <w:w w:val="111"/>
                <w:sz w:val="28"/>
                <w:szCs w:val="28"/>
              </w:rPr>
              <w:t>rile</w:t>
            </w:r>
            <w:proofErr w:type="spellEnd"/>
            <w:r w:rsidRPr="00D954F2">
              <w:rPr>
                <w:rFonts w:eastAsia="Arial" w:cs="Arial"/>
                <w:w w:val="11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954F2">
              <w:rPr>
                <w:rFonts w:eastAsia="Arial" w:cs="Arial"/>
                <w:w w:val="106"/>
                <w:sz w:val="28"/>
                <w:szCs w:val="28"/>
              </w:rPr>
              <w:t>culinare</w:t>
            </w:r>
            <w:r w:rsidRPr="00D954F2">
              <w:rPr>
                <w:rFonts w:eastAsia="Arial" w:cs="Arial"/>
                <w:spacing w:val="13"/>
                <w:w w:val="106"/>
                <w:sz w:val="28"/>
                <w:szCs w:val="28"/>
              </w:rPr>
              <w:t>,</w:t>
            </w:r>
            <w:r w:rsidRPr="00D954F2">
              <w:rPr>
                <w:rFonts w:eastAsia="Arial" w:cs="Arial"/>
                <w:w w:val="106"/>
                <w:sz w:val="28"/>
                <w:szCs w:val="28"/>
              </w:rPr>
              <w:t>asigurarea</w:t>
            </w:r>
            <w:proofErr w:type="spellEnd"/>
            <w:proofErr w:type="gramEnd"/>
            <w:r w:rsidRPr="00D954F2">
              <w:rPr>
                <w:rFonts w:eastAsia="Arial" w:cs="Arial"/>
                <w:spacing w:val="-21"/>
                <w:w w:val="106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w w:val="106"/>
                <w:sz w:val="28"/>
                <w:szCs w:val="28"/>
              </w:rPr>
              <w:t>echilibrului</w:t>
            </w:r>
            <w:proofErr w:type="spellEnd"/>
            <w:r w:rsidRPr="00D954F2">
              <w:rPr>
                <w:rFonts w:eastAsia="Arial" w:cs="Arial"/>
                <w:spacing w:val="8"/>
                <w:w w:val="106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w w:val="106"/>
                <w:sz w:val="28"/>
                <w:szCs w:val="28"/>
              </w:rPr>
              <w:t>caloric</w:t>
            </w:r>
            <w:r>
              <w:rPr>
                <w:rFonts w:eastAsia="Arial" w:cs="Arial"/>
                <w:w w:val="10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 w:cs="Arial"/>
                <w:w w:val="106"/>
                <w:sz w:val="28"/>
                <w:szCs w:val="28"/>
              </w:rPr>
              <w:t>și</w:t>
            </w:r>
            <w:proofErr w:type="spellEnd"/>
            <w:r w:rsidRPr="00D954F2">
              <w:rPr>
                <w:rFonts w:eastAsia="Arial" w:cs="Arial"/>
                <w:w w:val="106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w w:val="116"/>
                <w:sz w:val="28"/>
                <w:szCs w:val="28"/>
              </w:rPr>
              <w:t>nutritional la</w:t>
            </w:r>
            <w:r w:rsidRPr="00D954F2">
              <w:rPr>
                <w:rFonts w:eastAsia="Arial" w:cs="Arial"/>
                <w:spacing w:val="-9"/>
                <w:w w:val="116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indivizi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și</w:t>
            </w:r>
            <w:proofErr w:type="spellEnd"/>
            <w:r w:rsidRPr="00D954F2">
              <w:rPr>
                <w:rFonts w:eastAsia="Arial" w:cs="Arial"/>
                <w:spacing w:val="-69"/>
                <w:w w:val="179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w w:val="109"/>
                <w:sz w:val="28"/>
                <w:szCs w:val="28"/>
              </w:rPr>
              <w:t>grupuri</w:t>
            </w:r>
            <w:proofErr w:type="spellEnd"/>
          </w:p>
          <w:p w14:paraId="1741E361" w14:textId="50015BE5" w:rsidR="00D954F2" w:rsidRPr="00D954F2" w:rsidRDefault="00D954F2" w:rsidP="00921C18">
            <w:pPr>
              <w:spacing w:after="0" w:line="360" w:lineRule="auto"/>
              <w:ind w:left="180" w:right="-20"/>
              <w:rPr>
                <w:rFonts w:eastAsia="Arial" w:cs="Arial"/>
                <w:sz w:val="28"/>
                <w:szCs w:val="28"/>
              </w:rPr>
            </w:pPr>
            <w:r w:rsidRPr="00D954F2">
              <w:rPr>
                <w:rFonts w:eastAsia="Arial" w:cs="Arial"/>
                <w:sz w:val="28"/>
                <w:szCs w:val="28"/>
              </w:rPr>
              <w:t>2.</w:t>
            </w:r>
            <w:r w:rsidRPr="00D954F2">
              <w:rPr>
                <w:rFonts w:eastAsia="Arial" w:cs="Arial"/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Baremul</w:t>
            </w:r>
            <w:proofErr w:type="spellEnd"/>
            <w:r w:rsidRPr="00D954F2">
              <w:rPr>
                <w:rFonts w:eastAsia="Arial" w:cs="Arial"/>
                <w:spacing w:val="7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este</w:t>
            </w:r>
            <w:proofErr w:type="spellEnd"/>
            <w:r w:rsidRPr="00D954F2">
              <w:rPr>
                <w:rFonts w:eastAsia="Arial" w:cs="Arial"/>
                <w:spacing w:val="10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w w:val="110"/>
                <w:sz w:val="28"/>
                <w:szCs w:val="28"/>
              </w:rPr>
              <w:t>minima</w:t>
            </w:r>
            <w:r>
              <w:rPr>
                <w:rFonts w:eastAsia="Arial" w:cs="Arial"/>
                <w:w w:val="110"/>
                <w:sz w:val="28"/>
                <w:szCs w:val="28"/>
              </w:rPr>
              <w:t xml:space="preserve">l </w:t>
            </w:r>
            <w:proofErr w:type="spellStart"/>
            <w:r>
              <w:rPr>
                <w:rFonts w:eastAsia="Arial" w:cs="Arial"/>
                <w:w w:val="110"/>
                <w:sz w:val="28"/>
                <w:szCs w:val="28"/>
              </w:rPr>
              <w:t>și</w:t>
            </w:r>
            <w:proofErr w:type="spellEnd"/>
            <w:r>
              <w:rPr>
                <w:rFonts w:eastAsia="Arial" w:cs="Arial"/>
                <w:w w:val="110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w w:val="109"/>
                <w:sz w:val="28"/>
                <w:szCs w:val="28"/>
              </w:rPr>
              <w:t>obligatoriu</w:t>
            </w:r>
            <w:proofErr w:type="spellEnd"/>
          </w:p>
          <w:p w14:paraId="55BCC89E" w14:textId="0F41A22F" w:rsidR="00D954F2" w:rsidRPr="00D954F2" w:rsidRDefault="00D954F2" w:rsidP="00921C18">
            <w:pPr>
              <w:spacing w:before="96" w:after="0" w:line="360" w:lineRule="auto"/>
              <w:ind w:left="450" w:right="165" w:hanging="270"/>
              <w:jc w:val="both"/>
              <w:rPr>
                <w:rFonts w:eastAsia="Arial" w:cs="Arial"/>
                <w:sz w:val="28"/>
                <w:szCs w:val="28"/>
              </w:rPr>
            </w:pPr>
            <w:r w:rsidRPr="00D954F2">
              <w:rPr>
                <w:rFonts w:eastAsia="Arial" w:cs="Arial"/>
                <w:sz w:val="28"/>
                <w:szCs w:val="28"/>
              </w:rPr>
              <w:t>3.</w:t>
            </w:r>
            <w:r>
              <w:rPr>
                <w:rFonts w:eastAsia="Arial" w:cs="Arial"/>
                <w:spacing w:val="27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w w:val="89"/>
                <w:sz w:val="28"/>
                <w:szCs w:val="28"/>
              </w:rPr>
              <w:t>Se</w:t>
            </w:r>
            <w:r w:rsidRPr="00D954F2">
              <w:rPr>
                <w:rFonts w:eastAsia="Arial" w:cs="Arial"/>
                <w:spacing w:val="-1"/>
                <w:w w:val="89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recomand</w:t>
            </w:r>
            <w:r>
              <w:rPr>
                <w:rFonts w:eastAsia="Arial" w:cs="Arial"/>
                <w:sz w:val="28"/>
                <w:szCs w:val="28"/>
              </w:rPr>
              <w:t>ă</w:t>
            </w:r>
            <w:proofErr w:type="spellEnd"/>
            <w:r w:rsidRPr="00D954F2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efectuarea</w:t>
            </w:r>
            <w:proofErr w:type="spellEnd"/>
            <w:r w:rsidRPr="00D954F2">
              <w:rPr>
                <w:rFonts w:eastAsia="Arial" w:cs="Arial"/>
                <w:spacing w:val="56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w w:val="108"/>
                <w:sz w:val="28"/>
                <w:szCs w:val="28"/>
              </w:rPr>
              <w:t>activit</w:t>
            </w:r>
            <w:r>
              <w:rPr>
                <w:rFonts w:eastAsia="Arial" w:cs="Arial"/>
                <w:w w:val="108"/>
                <w:sz w:val="28"/>
                <w:szCs w:val="28"/>
              </w:rPr>
              <w:t>ăț</w:t>
            </w:r>
            <w:r w:rsidRPr="00D954F2">
              <w:rPr>
                <w:rFonts w:eastAsia="Arial" w:cs="Arial"/>
                <w:w w:val="108"/>
                <w:sz w:val="28"/>
                <w:szCs w:val="28"/>
              </w:rPr>
              <w:t>ii</w:t>
            </w:r>
            <w:proofErr w:type="spellEnd"/>
            <w:r w:rsidRPr="00D954F2">
              <w:rPr>
                <w:rFonts w:eastAsia="Arial" w:cs="Arial"/>
                <w:spacing w:val="-3"/>
                <w:w w:val="108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w w:val="108"/>
                <w:sz w:val="28"/>
                <w:szCs w:val="28"/>
              </w:rPr>
              <w:t xml:space="preserve">de </w:t>
            </w:r>
            <w:proofErr w:type="spellStart"/>
            <w:r w:rsidRPr="00D954F2">
              <w:rPr>
                <w:rFonts w:eastAsia="Arial" w:cs="Arial"/>
                <w:w w:val="112"/>
                <w:sz w:val="28"/>
                <w:szCs w:val="28"/>
              </w:rPr>
              <w:t>abilit</w:t>
            </w:r>
            <w:r>
              <w:rPr>
                <w:rFonts w:eastAsia="Arial" w:cs="Arial"/>
                <w:w w:val="112"/>
                <w:sz w:val="28"/>
                <w:szCs w:val="28"/>
              </w:rPr>
              <w:t>ăț</w:t>
            </w:r>
            <w:r w:rsidRPr="00D954F2">
              <w:rPr>
                <w:rFonts w:eastAsia="Arial" w:cs="Arial"/>
                <w:w w:val="112"/>
                <w:sz w:val="28"/>
                <w:szCs w:val="28"/>
              </w:rPr>
              <w:t>i</w:t>
            </w:r>
            <w:proofErr w:type="spellEnd"/>
            <w:r w:rsidRPr="00D954F2">
              <w:rPr>
                <w:rFonts w:eastAsia="Arial" w:cs="Arial"/>
                <w:spacing w:val="-30"/>
                <w:w w:val="112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sz w:val="28"/>
                <w:szCs w:val="28"/>
              </w:rPr>
              <w:t>practice</w:t>
            </w:r>
            <w:r w:rsidRPr="00D954F2">
              <w:rPr>
                <w:rFonts w:eastAsia="Arial" w:cs="Arial"/>
                <w:spacing w:val="2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 w:cs="Arial"/>
                <w:w w:val="117"/>
                <w:sz w:val="28"/>
                <w:szCs w:val="28"/>
              </w:rPr>
              <w:t>î</w:t>
            </w:r>
            <w:r w:rsidRPr="00D954F2">
              <w:rPr>
                <w:rFonts w:eastAsia="Arial" w:cs="Arial"/>
                <w:w w:val="117"/>
                <w:sz w:val="28"/>
                <w:szCs w:val="28"/>
              </w:rPr>
              <w:t>ntr</w:t>
            </w:r>
            <w:proofErr w:type="spellEnd"/>
            <w:r w:rsidRPr="00D954F2">
              <w:rPr>
                <w:rFonts w:eastAsia="Arial" w:cs="Arial"/>
                <w:w w:val="117"/>
                <w:sz w:val="28"/>
                <w:szCs w:val="28"/>
              </w:rPr>
              <w:t>-o</w:t>
            </w:r>
            <w:r w:rsidRPr="00D954F2">
              <w:rPr>
                <w:rFonts w:eastAsia="Arial" w:cs="Arial"/>
                <w:spacing w:val="-10"/>
                <w:w w:val="117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unita</w:t>
            </w:r>
            <w:r w:rsidRPr="00D954F2">
              <w:rPr>
                <w:rFonts w:eastAsia="Arial" w:cs="Arial"/>
                <w:spacing w:val="3"/>
                <w:sz w:val="28"/>
                <w:szCs w:val="28"/>
              </w:rPr>
              <w:t>t</w:t>
            </w:r>
            <w:r w:rsidRPr="00D954F2">
              <w:rPr>
                <w:rFonts w:eastAsia="Arial" w:cs="Arial"/>
                <w:sz w:val="28"/>
                <w:szCs w:val="28"/>
              </w:rPr>
              <w:t>e</w:t>
            </w:r>
            <w:proofErr w:type="spellEnd"/>
            <w:r w:rsidRPr="00D954F2">
              <w:rPr>
                <w:rFonts w:eastAsia="Arial" w:cs="Arial"/>
                <w:spacing w:val="54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w w:val="105"/>
                <w:sz w:val="28"/>
                <w:szCs w:val="28"/>
              </w:rPr>
              <w:t xml:space="preserve">de </w:t>
            </w:r>
            <w:proofErr w:type="spellStart"/>
            <w:r w:rsidRPr="00D954F2">
              <w:rPr>
                <w:rFonts w:eastAsia="Arial" w:cs="Arial"/>
                <w:w w:val="107"/>
                <w:sz w:val="28"/>
                <w:szCs w:val="28"/>
              </w:rPr>
              <w:t>alimenta</w:t>
            </w:r>
            <w:r>
              <w:rPr>
                <w:rFonts w:eastAsia="Arial" w:cs="Arial"/>
                <w:w w:val="107"/>
                <w:sz w:val="28"/>
                <w:szCs w:val="28"/>
              </w:rPr>
              <w:t>ț</w:t>
            </w:r>
            <w:r w:rsidRPr="00D954F2">
              <w:rPr>
                <w:rFonts w:eastAsia="Arial" w:cs="Arial"/>
                <w:w w:val="107"/>
                <w:sz w:val="28"/>
                <w:szCs w:val="28"/>
              </w:rPr>
              <w:t>ie</w:t>
            </w:r>
            <w:proofErr w:type="spellEnd"/>
            <w:r w:rsidRPr="00D954F2">
              <w:rPr>
                <w:rFonts w:eastAsia="Arial" w:cs="Arial"/>
                <w:w w:val="107"/>
                <w:sz w:val="28"/>
                <w:szCs w:val="28"/>
              </w:rPr>
              <w:t>,</w:t>
            </w:r>
            <w:r w:rsidRPr="00D954F2">
              <w:rPr>
                <w:rFonts w:eastAsia="Arial" w:cs="Arial"/>
                <w:spacing w:val="-28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sz w:val="28"/>
                <w:szCs w:val="28"/>
              </w:rPr>
              <w:t>cu</w:t>
            </w:r>
            <w:r w:rsidRPr="00D954F2">
              <w:rPr>
                <w:rFonts w:eastAsia="Arial" w:cs="Arial"/>
                <w:spacing w:val="6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w w:val="106"/>
                <w:sz w:val="28"/>
                <w:szCs w:val="28"/>
              </w:rPr>
              <w:t>posibilitatea</w:t>
            </w:r>
            <w:proofErr w:type="spellEnd"/>
            <w:r w:rsidRPr="00D954F2">
              <w:rPr>
                <w:rFonts w:eastAsia="Arial" w:cs="Arial"/>
                <w:spacing w:val="8"/>
                <w:w w:val="106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w w:val="106"/>
                <w:sz w:val="28"/>
                <w:szCs w:val="28"/>
              </w:rPr>
              <w:t xml:space="preserve">de </w:t>
            </w:r>
            <w:proofErr w:type="spellStart"/>
            <w:r>
              <w:rPr>
                <w:rFonts w:eastAsia="Arial" w:cs="Arial"/>
                <w:w w:val="111"/>
                <w:sz w:val="28"/>
                <w:szCs w:val="28"/>
              </w:rPr>
              <w:t>î</w:t>
            </w:r>
            <w:r w:rsidRPr="00D954F2">
              <w:rPr>
                <w:rFonts w:eastAsia="Arial" w:cs="Arial"/>
                <w:w w:val="111"/>
                <w:sz w:val="28"/>
                <w:szCs w:val="28"/>
              </w:rPr>
              <w:t>ntocmire</w:t>
            </w:r>
            <w:proofErr w:type="spellEnd"/>
            <w:r>
              <w:rPr>
                <w:rFonts w:eastAsia="Arial" w:cs="Arial"/>
                <w:w w:val="11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 w:cs="Arial"/>
                <w:w w:val="111"/>
                <w:sz w:val="28"/>
                <w:szCs w:val="28"/>
              </w:rPr>
              <w:t>și</w:t>
            </w:r>
            <w:proofErr w:type="spellEnd"/>
            <w:r w:rsidRPr="00D954F2">
              <w:rPr>
                <w:rFonts w:eastAsia="Arial" w:cs="Arial"/>
                <w:spacing w:val="-45"/>
                <w:w w:val="169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prepar</w:t>
            </w:r>
            <w:r w:rsidRPr="00D954F2">
              <w:rPr>
                <w:rFonts w:eastAsia="Arial" w:cs="Arial"/>
                <w:spacing w:val="7"/>
                <w:sz w:val="28"/>
                <w:szCs w:val="28"/>
              </w:rPr>
              <w:t>a</w:t>
            </w:r>
            <w:r w:rsidRPr="00D954F2">
              <w:rPr>
                <w:rFonts w:eastAsia="Arial" w:cs="Arial"/>
                <w:sz w:val="28"/>
                <w:szCs w:val="28"/>
              </w:rPr>
              <w:t>re</w:t>
            </w:r>
            <w:proofErr w:type="spellEnd"/>
            <w:r w:rsidRPr="00D954F2">
              <w:rPr>
                <w:rFonts w:eastAsia="Arial" w:cs="Arial"/>
                <w:spacing w:val="57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sz w:val="28"/>
                <w:szCs w:val="28"/>
              </w:rPr>
              <w:t>a</w:t>
            </w:r>
            <w:r w:rsidRPr="00D954F2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w w:val="110"/>
                <w:sz w:val="28"/>
                <w:szCs w:val="28"/>
              </w:rPr>
              <w:t>meniurilor</w:t>
            </w:r>
            <w:proofErr w:type="spellEnd"/>
            <w:r w:rsidRPr="00D954F2">
              <w:rPr>
                <w:rFonts w:eastAsia="Arial" w:cs="Arial"/>
                <w:w w:val="110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sz w:val="28"/>
                <w:szCs w:val="28"/>
              </w:rPr>
              <w:t>destinate</w:t>
            </w:r>
            <w:r w:rsidRPr="00D954F2">
              <w:rPr>
                <w:rFonts w:eastAsia="Arial" w:cs="Arial"/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w w:val="108"/>
                <w:sz w:val="28"/>
                <w:szCs w:val="28"/>
              </w:rPr>
              <w:t>pacien</w:t>
            </w:r>
            <w:r>
              <w:rPr>
                <w:rFonts w:eastAsia="Arial" w:cs="Arial"/>
                <w:w w:val="108"/>
                <w:sz w:val="28"/>
                <w:szCs w:val="28"/>
              </w:rPr>
              <w:t>ț</w:t>
            </w:r>
            <w:r w:rsidRPr="00D954F2">
              <w:rPr>
                <w:rFonts w:eastAsia="Arial" w:cs="Arial"/>
                <w:w w:val="108"/>
                <w:sz w:val="28"/>
                <w:szCs w:val="28"/>
              </w:rPr>
              <w:t>ilor</w:t>
            </w:r>
            <w:proofErr w:type="spellEnd"/>
            <w:r w:rsidRPr="00D954F2">
              <w:rPr>
                <w:rFonts w:eastAsia="Arial" w:cs="Arial"/>
                <w:spacing w:val="-5"/>
                <w:w w:val="108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sz w:val="28"/>
                <w:szCs w:val="28"/>
              </w:rPr>
              <w:t>cu</w:t>
            </w:r>
            <w:r w:rsidRPr="00D954F2">
              <w:rPr>
                <w:rFonts w:eastAsia="Arial" w:cs="Arial"/>
                <w:spacing w:val="-2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w w:val="104"/>
                <w:sz w:val="28"/>
                <w:szCs w:val="28"/>
              </w:rPr>
              <w:t xml:space="preserve">diverse </w:t>
            </w:r>
            <w:proofErr w:type="spellStart"/>
            <w:r w:rsidRPr="00D954F2">
              <w:rPr>
                <w:rFonts w:eastAsia="Arial" w:cs="Arial"/>
                <w:w w:val="107"/>
                <w:sz w:val="28"/>
                <w:szCs w:val="28"/>
              </w:rPr>
              <w:t>patologii</w:t>
            </w:r>
            <w:proofErr w:type="spellEnd"/>
            <w:r w:rsidRPr="00D954F2">
              <w:rPr>
                <w:rFonts w:eastAsia="Arial" w:cs="Arial"/>
                <w:w w:val="107"/>
                <w:sz w:val="28"/>
                <w:szCs w:val="28"/>
              </w:rPr>
              <w:t>.</w:t>
            </w:r>
          </w:p>
          <w:p w14:paraId="46694112" w14:textId="766FF16E" w:rsidR="00D954F2" w:rsidRPr="00D954F2" w:rsidRDefault="00D954F2" w:rsidP="00921C18">
            <w:pPr>
              <w:spacing w:before="12" w:after="0" w:line="360" w:lineRule="auto"/>
              <w:ind w:left="450" w:right="180" w:hanging="270"/>
              <w:jc w:val="both"/>
              <w:rPr>
                <w:rFonts w:eastAsia="Arial" w:cs="Arial"/>
                <w:sz w:val="28"/>
                <w:szCs w:val="28"/>
              </w:rPr>
            </w:pPr>
            <w:r w:rsidRPr="00D954F2">
              <w:rPr>
                <w:rFonts w:eastAsia="Arial" w:cs="Arial"/>
                <w:sz w:val="28"/>
                <w:szCs w:val="28"/>
              </w:rPr>
              <w:t>4.</w:t>
            </w:r>
            <w:r w:rsidRPr="00D954F2">
              <w:rPr>
                <w:rFonts w:eastAsia="Arial" w:cs="Arial"/>
                <w:spacing w:val="26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Practica</w:t>
            </w:r>
            <w:proofErr w:type="spellEnd"/>
            <w:r w:rsidRPr="00D954F2">
              <w:rPr>
                <w:rFonts w:eastAsia="Arial" w:cs="Arial"/>
                <w:spacing w:val="7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sz w:val="28"/>
                <w:szCs w:val="28"/>
              </w:rPr>
              <w:t>se</w:t>
            </w:r>
            <w:r w:rsidRPr="00D954F2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w w:val="109"/>
                <w:sz w:val="28"/>
                <w:szCs w:val="28"/>
              </w:rPr>
              <w:t>desfa</w:t>
            </w:r>
            <w:r>
              <w:rPr>
                <w:rFonts w:eastAsia="Arial" w:cs="Arial"/>
                <w:w w:val="109"/>
                <w:sz w:val="28"/>
                <w:szCs w:val="28"/>
              </w:rPr>
              <w:t>ș</w:t>
            </w:r>
            <w:r w:rsidRPr="00D954F2">
              <w:rPr>
                <w:rFonts w:eastAsia="Arial" w:cs="Arial"/>
                <w:w w:val="109"/>
                <w:sz w:val="28"/>
                <w:szCs w:val="28"/>
              </w:rPr>
              <w:t>oar</w:t>
            </w:r>
            <w:r>
              <w:rPr>
                <w:rFonts w:eastAsia="Arial" w:cs="Arial"/>
                <w:w w:val="109"/>
                <w:sz w:val="28"/>
                <w:szCs w:val="28"/>
              </w:rPr>
              <w:t>ă</w:t>
            </w:r>
            <w:proofErr w:type="spellEnd"/>
            <w:r w:rsidRPr="00D954F2">
              <w:rPr>
                <w:rFonts w:eastAsia="Arial" w:cs="Arial"/>
                <w:spacing w:val="2"/>
                <w:w w:val="109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sz w:val="28"/>
                <w:szCs w:val="28"/>
              </w:rPr>
              <w:t>sub</w:t>
            </w:r>
            <w:r w:rsidRPr="00D954F2">
              <w:rPr>
                <w:rFonts w:eastAsia="Arial" w:cs="Arial"/>
                <w:spacing w:val="-1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 w:cs="Arial"/>
                <w:w w:val="108"/>
                <w:sz w:val="28"/>
                <w:szCs w:val="28"/>
              </w:rPr>
              <w:t>î</w:t>
            </w:r>
            <w:r w:rsidRPr="00D954F2">
              <w:rPr>
                <w:rFonts w:eastAsia="Arial" w:cs="Arial"/>
                <w:w w:val="108"/>
                <w:sz w:val="28"/>
                <w:szCs w:val="28"/>
              </w:rPr>
              <w:t>ndrumarea</w:t>
            </w:r>
            <w:proofErr w:type="spellEnd"/>
            <w:r w:rsidRPr="00D954F2">
              <w:rPr>
                <w:rFonts w:eastAsia="Arial" w:cs="Arial"/>
                <w:w w:val="108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direct</w:t>
            </w:r>
            <w:r>
              <w:rPr>
                <w:rFonts w:eastAsia="Arial" w:cs="Arial"/>
                <w:sz w:val="28"/>
                <w:szCs w:val="28"/>
              </w:rPr>
              <w:t>ă</w:t>
            </w:r>
            <w:proofErr w:type="spellEnd"/>
            <w:r w:rsidRPr="00D954F2">
              <w:rPr>
                <w:rFonts w:eastAsia="Arial" w:cs="Arial"/>
                <w:spacing w:val="39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sz w:val="28"/>
                <w:szCs w:val="28"/>
              </w:rPr>
              <w:t>a</w:t>
            </w:r>
            <w:r w:rsidRPr="00D954F2">
              <w:rPr>
                <w:rFonts w:eastAsia="Arial" w:cs="Arial"/>
                <w:spacing w:val="-11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w w:val="109"/>
                <w:sz w:val="28"/>
                <w:szCs w:val="28"/>
              </w:rPr>
              <w:t>coord</w:t>
            </w:r>
            <w:r w:rsidRPr="00D954F2">
              <w:rPr>
                <w:rFonts w:eastAsia="Arial" w:cs="Arial"/>
                <w:spacing w:val="8"/>
                <w:w w:val="109"/>
                <w:sz w:val="28"/>
                <w:szCs w:val="28"/>
              </w:rPr>
              <w:t>o</w:t>
            </w:r>
            <w:r w:rsidRPr="00D954F2">
              <w:rPr>
                <w:rFonts w:eastAsia="Arial" w:cs="Arial"/>
                <w:w w:val="109"/>
                <w:sz w:val="28"/>
                <w:szCs w:val="28"/>
              </w:rPr>
              <w:t>nato</w:t>
            </w:r>
            <w:r w:rsidRPr="00D954F2">
              <w:rPr>
                <w:rFonts w:eastAsia="Arial" w:cs="Arial"/>
                <w:spacing w:val="2"/>
                <w:w w:val="109"/>
                <w:sz w:val="28"/>
                <w:szCs w:val="28"/>
              </w:rPr>
              <w:t>r</w:t>
            </w:r>
            <w:r w:rsidRPr="00D954F2">
              <w:rPr>
                <w:rFonts w:eastAsia="Arial" w:cs="Arial"/>
                <w:w w:val="109"/>
                <w:sz w:val="28"/>
                <w:szCs w:val="28"/>
              </w:rPr>
              <w:t>ului</w:t>
            </w:r>
            <w:proofErr w:type="spellEnd"/>
            <w:r w:rsidRPr="00D954F2">
              <w:rPr>
                <w:rFonts w:eastAsia="Arial" w:cs="Arial"/>
                <w:spacing w:val="-13"/>
                <w:w w:val="109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sz w:val="28"/>
                <w:szCs w:val="28"/>
              </w:rPr>
              <w:t>de</w:t>
            </w:r>
            <w:r w:rsidRPr="00D954F2">
              <w:rPr>
                <w:rFonts w:eastAsia="Arial" w:cs="Arial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w w:val="104"/>
                <w:sz w:val="28"/>
                <w:szCs w:val="28"/>
              </w:rPr>
              <w:t>practic</w:t>
            </w:r>
            <w:r>
              <w:rPr>
                <w:rFonts w:eastAsia="Arial" w:cs="Arial"/>
                <w:w w:val="104"/>
                <w:sz w:val="28"/>
                <w:szCs w:val="28"/>
              </w:rPr>
              <w:t>ă</w:t>
            </w:r>
            <w:proofErr w:type="spellEnd"/>
            <w:r w:rsidRPr="00D954F2">
              <w:rPr>
                <w:rFonts w:eastAsia="Arial" w:cs="Arial"/>
                <w:w w:val="104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sau</w:t>
            </w:r>
            <w:proofErr w:type="spellEnd"/>
            <w:r w:rsidRPr="00D954F2">
              <w:rPr>
                <w:rFonts w:eastAsia="Arial" w:cs="Arial"/>
                <w:spacing w:val="-16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sz w:val="28"/>
                <w:szCs w:val="28"/>
              </w:rPr>
              <w:t>a</w:t>
            </w:r>
            <w:r w:rsidRPr="00D954F2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unui</w:t>
            </w:r>
            <w:proofErr w:type="spellEnd"/>
            <w:r w:rsidRPr="00D954F2">
              <w:rPr>
                <w:rFonts w:eastAsia="Arial" w:cs="Arial"/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cadru</w:t>
            </w:r>
            <w:proofErr w:type="spellEnd"/>
            <w:r w:rsidRPr="00D954F2">
              <w:rPr>
                <w:rFonts w:eastAsia="Arial" w:cs="Arial"/>
                <w:spacing w:val="29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sz w:val="28"/>
                <w:szCs w:val="28"/>
              </w:rPr>
              <w:t>didactic</w:t>
            </w:r>
            <w:r w:rsidRPr="00D954F2">
              <w:rPr>
                <w:rFonts w:eastAsia="Arial" w:cs="Arial"/>
                <w:spacing w:val="42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auxiliar</w:t>
            </w:r>
            <w:proofErr w:type="spellEnd"/>
            <w:r w:rsidRPr="00D954F2">
              <w:rPr>
                <w:rFonts w:eastAsia="Arial" w:cs="Arial"/>
                <w:spacing w:val="34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w w:val="108"/>
                <w:sz w:val="28"/>
                <w:szCs w:val="28"/>
              </w:rPr>
              <w:t xml:space="preserve">din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cadrul</w:t>
            </w:r>
            <w:proofErr w:type="spellEnd"/>
            <w:r w:rsidRPr="00D954F2">
              <w:rPr>
                <w:rFonts w:eastAsia="Arial" w:cs="Arial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w w:val="109"/>
                <w:sz w:val="28"/>
                <w:szCs w:val="28"/>
              </w:rPr>
              <w:t>Universit</w:t>
            </w:r>
            <w:r>
              <w:rPr>
                <w:rFonts w:eastAsia="Arial" w:cs="Arial"/>
                <w:w w:val="109"/>
                <w:sz w:val="28"/>
                <w:szCs w:val="28"/>
              </w:rPr>
              <w:t>ăț</w:t>
            </w:r>
            <w:r w:rsidRPr="00D954F2">
              <w:rPr>
                <w:rFonts w:eastAsia="Arial" w:cs="Arial"/>
                <w:w w:val="109"/>
                <w:sz w:val="28"/>
                <w:szCs w:val="28"/>
              </w:rPr>
              <w:t>i</w:t>
            </w:r>
            <w:r w:rsidRPr="00D954F2">
              <w:rPr>
                <w:rFonts w:eastAsia="Arial" w:cs="Arial"/>
                <w:w w:val="110"/>
                <w:sz w:val="28"/>
                <w:szCs w:val="28"/>
              </w:rPr>
              <w:t>i</w:t>
            </w:r>
            <w:proofErr w:type="spellEnd"/>
            <w:r w:rsidRPr="00D954F2">
              <w:rPr>
                <w:rFonts w:eastAsia="Arial" w:cs="Arial"/>
                <w:spacing w:val="-27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sz w:val="28"/>
                <w:szCs w:val="28"/>
              </w:rPr>
              <w:t>de</w:t>
            </w:r>
            <w:r w:rsidRPr="00D954F2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Medicin</w:t>
            </w:r>
            <w:r>
              <w:rPr>
                <w:rFonts w:eastAsia="Arial" w:cs="Arial"/>
                <w:sz w:val="28"/>
                <w:szCs w:val="28"/>
              </w:rPr>
              <w:t>ă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Farmacie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Științe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și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Arial" w:cs="Arial"/>
                <w:sz w:val="28"/>
                <w:szCs w:val="28"/>
              </w:rPr>
              <w:t>Tehnologie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din Tîrgu Mureș</w:t>
            </w:r>
          </w:p>
          <w:p w14:paraId="3B441EBF" w14:textId="2D538C2D" w:rsidR="00D954F2" w:rsidRPr="0016070F" w:rsidRDefault="00D954F2" w:rsidP="00921C18">
            <w:pPr>
              <w:spacing w:after="0" w:line="360" w:lineRule="auto"/>
              <w:ind w:left="450" w:right="180" w:hanging="270"/>
              <w:jc w:val="both"/>
              <w:rPr>
                <w:rFonts w:eastAsia="Arial" w:cs="Arial"/>
                <w:spacing w:val="35"/>
                <w:sz w:val="28"/>
                <w:szCs w:val="28"/>
              </w:rPr>
            </w:pPr>
            <w:r w:rsidRPr="00D954F2">
              <w:rPr>
                <w:rFonts w:eastAsia="Arial" w:cs="Arial"/>
                <w:sz w:val="28"/>
                <w:szCs w:val="28"/>
              </w:rPr>
              <w:t>5.</w:t>
            </w:r>
            <w:r w:rsidR="0016070F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="0016070F">
              <w:rPr>
                <w:rFonts w:eastAsia="Arial" w:cs="Arial"/>
                <w:sz w:val="28"/>
                <w:szCs w:val="28"/>
              </w:rPr>
              <w:t>Pregătirea</w:t>
            </w:r>
            <w:proofErr w:type="spellEnd"/>
            <w:r w:rsidR="0016070F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="0016070F">
              <w:rPr>
                <w:rFonts w:eastAsia="Arial" w:cs="Arial"/>
                <w:sz w:val="28"/>
                <w:szCs w:val="28"/>
              </w:rPr>
              <w:t>practică</w:t>
            </w:r>
            <w:proofErr w:type="spellEnd"/>
            <w:r w:rsidR="0016070F">
              <w:rPr>
                <w:rFonts w:eastAsia="Arial" w:cs="Arial"/>
                <w:sz w:val="28"/>
                <w:szCs w:val="28"/>
              </w:rPr>
              <w:t xml:space="preserve"> a </w:t>
            </w:r>
            <w:proofErr w:type="spellStart"/>
            <w:r w:rsidR="0016070F">
              <w:rPr>
                <w:rFonts w:eastAsia="Arial" w:cs="Arial"/>
                <w:sz w:val="28"/>
                <w:szCs w:val="28"/>
              </w:rPr>
              <w:t>studenților</w:t>
            </w:r>
            <w:proofErr w:type="spellEnd"/>
            <w:r w:rsidR="0016070F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="0016070F">
              <w:rPr>
                <w:rFonts w:eastAsia="Arial" w:cs="Arial"/>
                <w:sz w:val="28"/>
                <w:szCs w:val="28"/>
              </w:rPr>
              <w:t>va</w:t>
            </w:r>
            <w:proofErr w:type="spellEnd"/>
            <w:r w:rsidR="0016070F">
              <w:rPr>
                <w:rFonts w:eastAsia="Arial" w:cs="Arial"/>
                <w:sz w:val="28"/>
                <w:szCs w:val="28"/>
              </w:rPr>
              <w:t xml:space="preserve"> fi </w:t>
            </w:r>
            <w:proofErr w:type="spellStart"/>
            <w:r w:rsidR="0016070F">
              <w:rPr>
                <w:rFonts w:eastAsia="Arial" w:cs="Arial"/>
                <w:sz w:val="28"/>
                <w:szCs w:val="28"/>
              </w:rPr>
              <w:t>definitivată</w:t>
            </w:r>
            <w:proofErr w:type="spellEnd"/>
            <w:r w:rsidR="0016070F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="0016070F">
              <w:rPr>
                <w:rFonts w:eastAsia="Arial" w:cs="Arial"/>
                <w:sz w:val="28"/>
                <w:szCs w:val="28"/>
              </w:rPr>
              <w:t>prin</w:t>
            </w:r>
            <w:proofErr w:type="spellEnd"/>
            <w:r w:rsidR="0016070F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="0016070F">
              <w:rPr>
                <w:rFonts w:eastAsia="Arial" w:cs="Arial"/>
                <w:sz w:val="28"/>
                <w:szCs w:val="28"/>
              </w:rPr>
              <w:t>acordarea</w:t>
            </w:r>
            <w:proofErr w:type="spellEnd"/>
            <w:r w:rsidR="0016070F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="0016070F">
              <w:rPr>
                <w:rFonts w:eastAsia="Arial" w:cs="Arial"/>
                <w:sz w:val="28"/>
                <w:szCs w:val="28"/>
              </w:rPr>
              <w:t>unei</w:t>
            </w:r>
            <w:proofErr w:type="spellEnd"/>
            <w:r w:rsidR="0016070F">
              <w:rPr>
                <w:rFonts w:eastAsia="Arial" w:cs="Arial"/>
                <w:sz w:val="28"/>
                <w:szCs w:val="28"/>
              </w:rPr>
              <w:t xml:space="preserve"> note,</w:t>
            </w:r>
            <w:r w:rsidRPr="00D954F2">
              <w:rPr>
                <w:rFonts w:eastAsia="Arial" w:cs="Arial"/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Ia</w:t>
            </w:r>
            <w:proofErr w:type="spellEnd"/>
            <w:r w:rsidR="0016070F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16070F">
              <w:rPr>
                <w:rFonts w:eastAsia="Arial" w:cs="Arial"/>
                <w:spacing w:val="-4"/>
                <w:sz w:val="28"/>
                <w:szCs w:val="28"/>
              </w:rPr>
              <w:t>sfârșitul</w:t>
            </w:r>
            <w:proofErr w:type="spellEnd"/>
            <w:r w:rsidR="0016070F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w w:val="108"/>
                <w:sz w:val="28"/>
                <w:szCs w:val="28"/>
              </w:rPr>
              <w:t>perioa</w:t>
            </w:r>
            <w:r w:rsidRPr="00D954F2">
              <w:rPr>
                <w:rFonts w:eastAsia="Arial" w:cs="Arial"/>
                <w:spacing w:val="-3"/>
                <w:w w:val="108"/>
                <w:sz w:val="28"/>
                <w:szCs w:val="28"/>
              </w:rPr>
              <w:t>d</w:t>
            </w:r>
            <w:r w:rsidRPr="00D954F2">
              <w:rPr>
                <w:rFonts w:eastAsia="Arial" w:cs="Arial"/>
                <w:w w:val="108"/>
                <w:sz w:val="28"/>
                <w:szCs w:val="28"/>
              </w:rPr>
              <w:t>ei</w:t>
            </w:r>
            <w:proofErr w:type="spellEnd"/>
            <w:r w:rsidRPr="00D954F2">
              <w:rPr>
                <w:rFonts w:eastAsia="Arial" w:cs="Arial"/>
                <w:spacing w:val="-15"/>
                <w:w w:val="108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sz w:val="28"/>
                <w:szCs w:val="28"/>
              </w:rPr>
              <w:t>de</w:t>
            </w:r>
            <w:r w:rsidRPr="00D954F2">
              <w:rPr>
                <w:rFonts w:eastAsia="Arial" w:cs="Arial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practic</w:t>
            </w:r>
            <w:r w:rsidR="0016070F">
              <w:rPr>
                <w:rFonts w:eastAsia="Arial" w:cs="Arial"/>
                <w:sz w:val="28"/>
                <w:szCs w:val="28"/>
              </w:rPr>
              <w:t>ă</w:t>
            </w:r>
            <w:proofErr w:type="spellEnd"/>
            <w:r w:rsidRPr="00D954F2">
              <w:rPr>
                <w:rFonts w:eastAsia="Arial" w:cs="Arial"/>
                <w:sz w:val="28"/>
                <w:szCs w:val="28"/>
              </w:rPr>
              <w:t>,</w:t>
            </w:r>
            <w:r w:rsidRPr="00D954F2">
              <w:rPr>
                <w:rFonts w:eastAsia="Arial" w:cs="Arial"/>
                <w:spacing w:val="1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w w:val="105"/>
                <w:sz w:val="28"/>
                <w:szCs w:val="28"/>
              </w:rPr>
              <w:t xml:space="preserve">de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c</w:t>
            </w:r>
            <w:r w:rsidR="0016070F">
              <w:rPr>
                <w:rFonts w:eastAsia="Arial" w:cs="Arial"/>
                <w:sz w:val="28"/>
                <w:szCs w:val="28"/>
              </w:rPr>
              <w:t>ă</w:t>
            </w:r>
            <w:r w:rsidRPr="00D954F2">
              <w:rPr>
                <w:rFonts w:eastAsia="Arial" w:cs="Arial"/>
                <w:sz w:val="28"/>
                <w:szCs w:val="28"/>
              </w:rPr>
              <w:t>tre</w:t>
            </w:r>
            <w:proofErr w:type="spellEnd"/>
            <w:r w:rsidRPr="00D954F2">
              <w:rPr>
                <w:rFonts w:eastAsia="Arial" w:cs="Arial"/>
                <w:spacing w:val="18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sz w:val="28"/>
                <w:szCs w:val="28"/>
              </w:rPr>
              <w:t>o</w:t>
            </w:r>
            <w:r w:rsidRPr="00D954F2">
              <w:rPr>
                <w:rFonts w:eastAsia="Arial" w:cs="Arial"/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comisie</w:t>
            </w:r>
            <w:proofErr w:type="spellEnd"/>
            <w:r w:rsidR="0016070F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="0016070F">
              <w:rPr>
                <w:rFonts w:eastAsia="Arial" w:cs="Arial"/>
                <w:sz w:val="28"/>
                <w:szCs w:val="28"/>
              </w:rPr>
              <w:t>formată</w:t>
            </w:r>
            <w:proofErr w:type="spellEnd"/>
            <w:r w:rsidR="0016070F">
              <w:rPr>
                <w:rFonts w:eastAsia="Arial" w:cs="Arial"/>
                <w:sz w:val="28"/>
                <w:szCs w:val="28"/>
              </w:rPr>
              <w:t xml:space="preserve"> din </w:t>
            </w:r>
            <w:proofErr w:type="spellStart"/>
            <w:r w:rsidR="0016070F">
              <w:rPr>
                <w:rFonts w:eastAsia="Arial" w:cs="Arial"/>
                <w:sz w:val="28"/>
                <w:szCs w:val="28"/>
              </w:rPr>
              <w:t>membri</w:t>
            </w:r>
            <w:proofErr w:type="spellEnd"/>
            <w:r w:rsidR="0016070F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="0016070F">
              <w:rPr>
                <w:rFonts w:eastAsia="Arial" w:cs="Arial"/>
                <w:sz w:val="28"/>
                <w:szCs w:val="28"/>
              </w:rPr>
              <w:t>disciplinei</w:t>
            </w:r>
            <w:proofErr w:type="spellEnd"/>
            <w:r w:rsidR="0016070F">
              <w:rPr>
                <w:rFonts w:eastAsia="Arial" w:cs="Arial"/>
                <w:sz w:val="28"/>
                <w:szCs w:val="28"/>
              </w:rPr>
              <w:t xml:space="preserve"> de </w:t>
            </w:r>
            <w:proofErr w:type="spellStart"/>
            <w:r w:rsidR="0016070F">
              <w:rPr>
                <w:rFonts w:eastAsia="Arial" w:cs="Arial"/>
                <w:sz w:val="28"/>
                <w:szCs w:val="28"/>
              </w:rPr>
              <w:t>Nutriție</w:t>
            </w:r>
            <w:proofErr w:type="spellEnd"/>
            <w:r w:rsidR="0016070F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="0016070F">
              <w:rPr>
                <w:rFonts w:eastAsia="Arial" w:cs="Arial"/>
                <w:sz w:val="28"/>
                <w:szCs w:val="28"/>
              </w:rPr>
              <w:t>comunitară</w:t>
            </w:r>
            <w:proofErr w:type="spellEnd"/>
            <w:r w:rsidR="0016070F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="0016070F">
              <w:rPr>
                <w:rFonts w:eastAsia="Arial" w:cs="Arial"/>
                <w:sz w:val="28"/>
                <w:szCs w:val="28"/>
              </w:rPr>
              <w:t>și</w:t>
            </w:r>
            <w:proofErr w:type="spellEnd"/>
            <w:r w:rsidR="0016070F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="0016070F">
              <w:rPr>
                <w:rFonts w:eastAsia="Arial" w:cs="Arial"/>
                <w:sz w:val="28"/>
                <w:szCs w:val="28"/>
              </w:rPr>
              <w:t>igiena</w:t>
            </w:r>
            <w:proofErr w:type="spellEnd"/>
            <w:r w:rsidR="0016070F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="0016070F">
              <w:rPr>
                <w:rFonts w:eastAsia="Arial" w:cs="Arial"/>
                <w:sz w:val="28"/>
                <w:szCs w:val="28"/>
              </w:rPr>
              <w:t>alimentelor</w:t>
            </w:r>
            <w:proofErr w:type="spellEnd"/>
          </w:p>
          <w:p w14:paraId="3AF21A31" w14:textId="2AE620B3" w:rsidR="0016070F" w:rsidRPr="0016070F" w:rsidRDefault="00D954F2" w:rsidP="00921C18">
            <w:pPr>
              <w:spacing w:after="0" w:line="360" w:lineRule="auto"/>
              <w:ind w:left="540" w:right="-20" w:hanging="360"/>
              <w:rPr>
                <w:rFonts w:eastAsia="Arial" w:cs="Arial"/>
                <w:w w:val="109"/>
                <w:sz w:val="28"/>
                <w:szCs w:val="28"/>
              </w:rPr>
            </w:pPr>
            <w:r w:rsidRPr="00D954F2">
              <w:rPr>
                <w:rFonts w:eastAsia="Arial" w:cs="Arial"/>
                <w:spacing w:val="-7"/>
                <w:w w:val="101"/>
                <w:sz w:val="28"/>
                <w:szCs w:val="28"/>
              </w:rPr>
              <w:t>6</w:t>
            </w:r>
            <w:r w:rsidRPr="00D954F2">
              <w:rPr>
                <w:rFonts w:eastAsia="Arial" w:cs="Arial"/>
                <w:w w:val="170"/>
                <w:sz w:val="28"/>
                <w:szCs w:val="28"/>
              </w:rPr>
              <w:t>.</w:t>
            </w:r>
            <w:r w:rsidRPr="00D954F2">
              <w:rPr>
                <w:rFonts w:eastAsia="Arial" w:cs="Arial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Studentul</w:t>
            </w:r>
            <w:proofErr w:type="spellEnd"/>
            <w:r w:rsidRPr="00D954F2">
              <w:rPr>
                <w:rFonts w:eastAsia="Arial" w:cs="Arial"/>
                <w:spacing w:val="29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sz w:val="28"/>
                <w:szCs w:val="28"/>
              </w:rPr>
              <w:t>care</w:t>
            </w:r>
            <w:r w:rsidRPr="00D954F2">
              <w:rPr>
                <w:rFonts w:eastAsia="Arial" w:cs="Arial"/>
                <w:spacing w:val="18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sz w:val="28"/>
                <w:szCs w:val="28"/>
              </w:rPr>
              <w:t>nu</w:t>
            </w:r>
            <w:r w:rsidRPr="00D954F2">
              <w:rPr>
                <w:rFonts w:eastAsia="Arial" w:cs="Arial"/>
                <w:spacing w:val="18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depune</w:t>
            </w:r>
            <w:proofErr w:type="spellEnd"/>
            <w:r w:rsidRPr="00D954F2">
              <w:rPr>
                <w:rFonts w:eastAsia="Arial" w:cs="Arial"/>
                <w:spacing w:val="38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fi</w:t>
            </w:r>
            <w:r w:rsidR="0016070F">
              <w:rPr>
                <w:rFonts w:eastAsia="Arial" w:cs="Arial"/>
                <w:sz w:val="28"/>
                <w:szCs w:val="28"/>
              </w:rPr>
              <w:t>ș</w:t>
            </w:r>
            <w:r w:rsidRPr="00D954F2">
              <w:rPr>
                <w:rFonts w:eastAsia="Arial" w:cs="Arial"/>
                <w:sz w:val="28"/>
                <w:szCs w:val="28"/>
              </w:rPr>
              <w:t>a</w:t>
            </w:r>
            <w:proofErr w:type="spellEnd"/>
            <w:r w:rsidRPr="00D954F2">
              <w:rPr>
                <w:rFonts w:eastAsia="Arial" w:cs="Arial"/>
                <w:spacing w:val="49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w w:val="102"/>
                <w:sz w:val="28"/>
                <w:szCs w:val="28"/>
              </w:rPr>
              <w:t>de</w:t>
            </w:r>
            <w:r w:rsidR="0016070F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prac</w:t>
            </w:r>
            <w:r w:rsidRPr="00D954F2">
              <w:rPr>
                <w:rFonts w:eastAsia="Arial" w:cs="Arial"/>
                <w:spacing w:val="-4"/>
                <w:sz w:val="28"/>
                <w:szCs w:val="28"/>
              </w:rPr>
              <w:t>t</w:t>
            </w:r>
            <w:r w:rsidRPr="00D954F2">
              <w:rPr>
                <w:rFonts w:eastAsia="Arial" w:cs="Arial"/>
                <w:sz w:val="28"/>
                <w:szCs w:val="28"/>
              </w:rPr>
              <w:t>ic</w:t>
            </w:r>
            <w:r w:rsidR="0016070F">
              <w:rPr>
                <w:rFonts w:eastAsia="Arial" w:cs="Arial"/>
                <w:sz w:val="28"/>
                <w:szCs w:val="28"/>
              </w:rPr>
              <w:t>ă</w:t>
            </w:r>
            <w:proofErr w:type="spellEnd"/>
            <w:r w:rsidRPr="00D954F2">
              <w:rPr>
                <w:rFonts w:eastAsia="Arial" w:cs="Arial"/>
                <w:spacing w:val="35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Ia</w:t>
            </w:r>
            <w:proofErr w:type="spellEnd"/>
            <w:r w:rsidRPr="00D954F2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w w:val="110"/>
                <w:sz w:val="28"/>
                <w:szCs w:val="28"/>
              </w:rPr>
              <w:t>termenul</w:t>
            </w:r>
            <w:proofErr w:type="spellEnd"/>
            <w:r w:rsidR="00921C18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limit</w:t>
            </w:r>
            <w:r w:rsidR="0016070F">
              <w:rPr>
                <w:rFonts w:eastAsia="Arial" w:cs="Arial"/>
                <w:sz w:val="28"/>
                <w:szCs w:val="28"/>
              </w:rPr>
              <w:t>ă</w:t>
            </w:r>
            <w:proofErr w:type="spellEnd"/>
            <w:r w:rsidRPr="00D954F2">
              <w:rPr>
                <w:rFonts w:eastAsia="Arial" w:cs="Arial"/>
                <w:spacing w:val="55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stabilit</w:t>
            </w:r>
            <w:proofErr w:type="spellEnd"/>
            <w:r w:rsidRPr="00D954F2">
              <w:rPr>
                <w:rFonts w:eastAsia="Arial" w:cs="Arial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va</w:t>
            </w:r>
            <w:proofErr w:type="spellEnd"/>
            <w:r w:rsidRPr="00D954F2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r</w:t>
            </w:r>
            <w:r w:rsidR="0016070F">
              <w:rPr>
                <w:rFonts w:eastAsia="Arial" w:cs="Arial"/>
                <w:sz w:val="28"/>
                <w:szCs w:val="28"/>
              </w:rPr>
              <w:t>ă</w:t>
            </w:r>
            <w:r w:rsidRPr="00D954F2">
              <w:rPr>
                <w:rFonts w:eastAsia="Arial" w:cs="Arial"/>
                <w:sz w:val="28"/>
                <w:szCs w:val="28"/>
              </w:rPr>
              <w:t>m</w:t>
            </w:r>
            <w:r w:rsidR="0016070F">
              <w:rPr>
                <w:rFonts w:eastAsia="Arial" w:cs="Arial"/>
                <w:sz w:val="28"/>
                <w:szCs w:val="28"/>
              </w:rPr>
              <w:t>â</w:t>
            </w:r>
            <w:r w:rsidRPr="00D954F2">
              <w:rPr>
                <w:rFonts w:eastAsia="Arial" w:cs="Arial"/>
                <w:sz w:val="28"/>
                <w:szCs w:val="28"/>
              </w:rPr>
              <w:t>ne</w:t>
            </w:r>
            <w:proofErr w:type="spellEnd"/>
            <w:r w:rsidRPr="00D954F2">
              <w:rPr>
                <w:rFonts w:eastAsia="Arial" w:cs="Arial"/>
                <w:spacing w:val="32"/>
                <w:sz w:val="28"/>
                <w:szCs w:val="28"/>
              </w:rPr>
              <w:t xml:space="preserve"> </w:t>
            </w:r>
            <w:r w:rsidRPr="00D954F2">
              <w:rPr>
                <w:rFonts w:eastAsia="Arial" w:cs="Arial"/>
                <w:sz w:val="28"/>
                <w:szCs w:val="28"/>
              </w:rPr>
              <w:t>cu</w:t>
            </w:r>
            <w:r w:rsidRPr="00D954F2">
              <w:rPr>
                <w:rFonts w:eastAsia="Arial" w:cs="Arial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examen</w:t>
            </w:r>
            <w:proofErr w:type="spellEnd"/>
            <w:r w:rsidRPr="00D954F2">
              <w:rPr>
                <w:rFonts w:eastAsia="Arial" w:cs="Arial"/>
                <w:spacing w:val="54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restant</w:t>
            </w:r>
            <w:proofErr w:type="spellEnd"/>
            <w:r w:rsidRPr="00D954F2">
              <w:rPr>
                <w:rFonts w:eastAsia="Arial" w:cs="Arial"/>
                <w:spacing w:val="53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w w:val="109"/>
                <w:sz w:val="28"/>
                <w:szCs w:val="28"/>
              </w:rPr>
              <w:t>pentru</w:t>
            </w:r>
            <w:proofErr w:type="spellEnd"/>
            <w:r w:rsidRPr="00D954F2">
              <w:rPr>
                <w:rFonts w:eastAsia="Arial" w:cs="Arial"/>
                <w:w w:val="109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z w:val="28"/>
                <w:szCs w:val="28"/>
              </w:rPr>
              <w:t>anul</w:t>
            </w:r>
            <w:proofErr w:type="spellEnd"/>
            <w:r w:rsidRPr="00D954F2">
              <w:rPr>
                <w:rFonts w:eastAsia="Arial" w:cs="Arial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954F2">
              <w:rPr>
                <w:rFonts w:eastAsia="Arial" w:cs="Arial"/>
                <w:spacing w:val="-4"/>
                <w:w w:val="114"/>
                <w:sz w:val="28"/>
                <w:szCs w:val="28"/>
              </w:rPr>
              <w:t>u</w:t>
            </w:r>
            <w:r w:rsidRPr="00D954F2">
              <w:rPr>
                <w:rFonts w:eastAsia="Arial" w:cs="Arial"/>
                <w:w w:val="110"/>
                <w:sz w:val="28"/>
                <w:szCs w:val="28"/>
              </w:rPr>
              <w:t>rm</w:t>
            </w:r>
            <w:r w:rsidR="0016070F">
              <w:rPr>
                <w:rFonts w:eastAsia="Arial" w:cs="Arial"/>
                <w:w w:val="110"/>
                <w:sz w:val="28"/>
                <w:szCs w:val="28"/>
              </w:rPr>
              <w:t>ă</w:t>
            </w:r>
            <w:r w:rsidRPr="00D954F2">
              <w:rPr>
                <w:rFonts w:eastAsia="Arial" w:cs="Arial"/>
                <w:w w:val="110"/>
                <w:sz w:val="28"/>
                <w:szCs w:val="28"/>
              </w:rPr>
              <w:t>to</w:t>
            </w:r>
            <w:r w:rsidR="0016070F">
              <w:rPr>
                <w:rFonts w:eastAsia="Arial" w:cs="Arial"/>
                <w:w w:val="110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4854" w:type="dxa"/>
            <w:tcBorders>
              <w:top w:val="single" w:sz="5" w:space="0" w:color="777C83"/>
              <w:left w:val="single" w:sz="5" w:space="0" w:color="808387"/>
              <w:bottom w:val="single" w:sz="5" w:space="0" w:color="808387"/>
              <w:right w:val="single" w:sz="5" w:space="0" w:color="878790"/>
            </w:tcBorders>
          </w:tcPr>
          <w:p w14:paraId="7D2A0C6A" w14:textId="1EABF58A" w:rsidR="00921C18" w:rsidRPr="00921C18" w:rsidRDefault="0099777F" w:rsidP="00921C18">
            <w:pPr>
              <w:spacing w:after="0" w:line="360" w:lineRule="auto"/>
              <w:ind w:left="270" w:right="227" w:hanging="270"/>
              <w:jc w:val="both"/>
              <w:rPr>
                <w:rFonts w:eastAsia="Arial" w:cs="Arial"/>
                <w:sz w:val="28"/>
                <w:szCs w:val="28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Pr="00921C18">
              <w:rPr>
                <w:sz w:val="24"/>
                <w:szCs w:val="24"/>
                <w:lang w:val="ro-RO"/>
              </w:rPr>
              <w:t>.</w:t>
            </w:r>
            <w:r w:rsidR="0016070F" w:rsidRPr="00921C18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spellStart"/>
            <w:r w:rsidR="00921C18" w:rsidRPr="00921C18">
              <w:rPr>
                <w:rFonts w:eastAsia="Arial" w:cs="Arial"/>
                <w:sz w:val="28"/>
                <w:szCs w:val="28"/>
              </w:rPr>
              <w:t>Organizarea</w:t>
            </w:r>
            <w:proofErr w:type="spellEnd"/>
            <w:r w:rsidR="00921C18" w:rsidRPr="00921C18">
              <w:rPr>
                <w:rFonts w:eastAsia="Arial" w:cs="Arial"/>
                <w:spacing w:val="11"/>
                <w:sz w:val="28"/>
                <w:szCs w:val="28"/>
              </w:rPr>
              <w:t xml:space="preserve"> </w:t>
            </w:r>
            <w:proofErr w:type="spellStart"/>
            <w:r w:rsidR="00921C18" w:rsidRPr="00921C18">
              <w:rPr>
                <w:rFonts w:eastAsia="Arial" w:cs="Arial"/>
                <w:sz w:val="28"/>
                <w:szCs w:val="28"/>
              </w:rPr>
              <w:t>unui</w:t>
            </w:r>
            <w:proofErr w:type="spellEnd"/>
            <w:r w:rsidR="00921C18" w:rsidRPr="00921C18">
              <w:rPr>
                <w:rFonts w:eastAsia="Arial" w:cs="Arial"/>
                <w:spacing w:val="27"/>
                <w:sz w:val="28"/>
                <w:szCs w:val="28"/>
              </w:rPr>
              <w:t xml:space="preserve"> </w:t>
            </w:r>
            <w:proofErr w:type="spellStart"/>
            <w:r w:rsidR="00921C18" w:rsidRPr="00921C18">
              <w:rPr>
                <w:rFonts w:eastAsia="Arial" w:cs="Arial"/>
                <w:sz w:val="28"/>
                <w:szCs w:val="28"/>
              </w:rPr>
              <w:t>serviciu</w:t>
            </w:r>
            <w:proofErr w:type="spellEnd"/>
            <w:r w:rsidR="00921C18" w:rsidRPr="00921C18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="00921C18" w:rsidRPr="00921C18">
              <w:rPr>
                <w:rFonts w:eastAsia="Arial" w:cs="Arial"/>
                <w:sz w:val="28"/>
                <w:szCs w:val="28"/>
              </w:rPr>
              <w:t>spitalicesc</w:t>
            </w:r>
            <w:proofErr w:type="spellEnd"/>
            <w:r w:rsidR="00921C18" w:rsidRPr="00921C18">
              <w:rPr>
                <w:rFonts w:eastAsia="Arial" w:cs="Arial"/>
                <w:spacing w:val="29"/>
                <w:sz w:val="28"/>
                <w:szCs w:val="28"/>
              </w:rPr>
              <w:t xml:space="preserve"> </w:t>
            </w:r>
            <w:r w:rsidR="00921C18" w:rsidRPr="00921C18">
              <w:rPr>
                <w:rFonts w:eastAsia="Arial" w:cs="Arial"/>
                <w:sz w:val="28"/>
                <w:szCs w:val="28"/>
              </w:rPr>
              <w:t xml:space="preserve">de </w:t>
            </w:r>
            <w:proofErr w:type="spellStart"/>
            <w:r w:rsidR="00921C18" w:rsidRPr="00921C18">
              <w:rPr>
                <w:rFonts w:eastAsia="Arial" w:cs="Arial"/>
                <w:w w:val="107"/>
                <w:sz w:val="28"/>
                <w:szCs w:val="28"/>
              </w:rPr>
              <w:t>alimentație</w:t>
            </w:r>
            <w:proofErr w:type="spellEnd"/>
            <w:r w:rsidR="00921C18" w:rsidRPr="00921C18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="00921C18" w:rsidRPr="00921C18">
              <w:rPr>
                <w:rFonts w:eastAsia="Arial" w:cs="Arial"/>
                <w:sz w:val="28"/>
                <w:szCs w:val="28"/>
              </w:rPr>
              <w:t>sau</w:t>
            </w:r>
            <w:proofErr w:type="spellEnd"/>
            <w:r w:rsidR="00921C18" w:rsidRPr="00921C18">
              <w:rPr>
                <w:rFonts w:eastAsia="Arial" w:cs="Arial"/>
                <w:spacing w:val="32"/>
                <w:sz w:val="28"/>
                <w:szCs w:val="28"/>
              </w:rPr>
              <w:t xml:space="preserve"> </w:t>
            </w:r>
            <w:r w:rsidR="00921C18" w:rsidRPr="00921C18">
              <w:rPr>
                <w:rFonts w:eastAsia="Arial" w:cs="Arial"/>
                <w:sz w:val="28"/>
                <w:szCs w:val="28"/>
              </w:rPr>
              <w:t xml:space="preserve">a </w:t>
            </w:r>
            <w:proofErr w:type="spellStart"/>
            <w:r w:rsidR="00921C18" w:rsidRPr="00921C18">
              <w:rPr>
                <w:rFonts w:eastAsia="Arial" w:cs="Arial"/>
                <w:sz w:val="28"/>
                <w:szCs w:val="28"/>
              </w:rPr>
              <w:t>celui</w:t>
            </w:r>
            <w:proofErr w:type="spellEnd"/>
            <w:r w:rsidR="00921C18" w:rsidRPr="00921C18">
              <w:rPr>
                <w:rFonts w:eastAsia="Arial" w:cs="Arial"/>
                <w:sz w:val="28"/>
                <w:szCs w:val="28"/>
              </w:rPr>
              <w:t xml:space="preserve"> din</w:t>
            </w:r>
            <w:r w:rsidR="00921C18" w:rsidRPr="00921C18">
              <w:rPr>
                <w:rFonts w:eastAsia="Arial" w:cs="Arial"/>
                <w:spacing w:val="4"/>
                <w:sz w:val="28"/>
                <w:szCs w:val="28"/>
              </w:rPr>
              <w:t xml:space="preserve"> </w:t>
            </w:r>
            <w:proofErr w:type="spellStart"/>
            <w:r w:rsidR="00921C18" w:rsidRPr="00921C18">
              <w:rPr>
                <w:rFonts w:eastAsia="Arial" w:cs="Arial"/>
                <w:sz w:val="28"/>
                <w:szCs w:val="28"/>
              </w:rPr>
              <w:t>cadrul</w:t>
            </w:r>
            <w:proofErr w:type="spellEnd"/>
            <w:r w:rsidR="00921C18" w:rsidRPr="00921C18">
              <w:rPr>
                <w:rFonts w:eastAsia="Arial" w:cs="Arial"/>
                <w:spacing w:val="14"/>
                <w:sz w:val="28"/>
                <w:szCs w:val="28"/>
              </w:rPr>
              <w:t xml:space="preserve"> </w:t>
            </w:r>
            <w:proofErr w:type="spellStart"/>
            <w:r w:rsidR="00921C18" w:rsidRPr="00921C18">
              <w:rPr>
                <w:rFonts w:eastAsia="Arial" w:cs="Arial"/>
                <w:w w:val="109"/>
                <w:sz w:val="28"/>
                <w:szCs w:val="28"/>
              </w:rPr>
              <w:t>unei</w:t>
            </w:r>
            <w:proofErr w:type="spellEnd"/>
            <w:r w:rsidR="00921C18" w:rsidRPr="00921C18">
              <w:rPr>
                <w:rFonts w:eastAsia="Arial" w:cs="Arial"/>
                <w:w w:val="109"/>
                <w:sz w:val="28"/>
                <w:szCs w:val="28"/>
              </w:rPr>
              <w:t xml:space="preserve"> </w:t>
            </w:r>
            <w:proofErr w:type="spellStart"/>
            <w:r w:rsidR="00921C18" w:rsidRPr="00921C18">
              <w:rPr>
                <w:rFonts w:eastAsia="Arial" w:cs="Arial"/>
                <w:w w:val="117"/>
                <w:sz w:val="28"/>
                <w:szCs w:val="28"/>
              </w:rPr>
              <w:t>instituți</w:t>
            </w:r>
            <w:r w:rsidR="00921C18" w:rsidRPr="00921C18">
              <w:rPr>
                <w:rFonts w:eastAsia="Arial" w:cs="Arial"/>
                <w:w w:val="118"/>
                <w:sz w:val="28"/>
                <w:szCs w:val="28"/>
              </w:rPr>
              <w:t>i</w:t>
            </w:r>
            <w:proofErr w:type="spellEnd"/>
            <w:r w:rsidR="00921C18" w:rsidRPr="00921C18">
              <w:rPr>
                <w:rFonts w:eastAsia="Arial" w:cs="Arial"/>
                <w:spacing w:val="-27"/>
                <w:sz w:val="28"/>
                <w:szCs w:val="28"/>
              </w:rPr>
              <w:t xml:space="preserve"> </w:t>
            </w:r>
            <w:r w:rsidR="00921C18" w:rsidRPr="00921C18">
              <w:rPr>
                <w:rFonts w:eastAsia="Arial" w:cs="Arial"/>
                <w:sz w:val="28"/>
                <w:szCs w:val="28"/>
              </w:rPr>
              <w:t>de</w:t>
            </w:r>
            <w:r w:rsidR="00921C18" w:rsidRPr="00921C18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921C18" w:rsidRPr="00921C18">
              <w:rPr>
                <w:rFonts w:eastAsia="Arial" w:cs="Arial"/>
                <w:w w:val="109"/>
                <w:sz w:val="28"/>
                <w:szCs w:val="28"/>
              </w:rPr>
              <w:t>învățământ</w:t>
            </w:r>
            <w:proofErr w:type="spellEnd"/>
            <w:r w:rsidR="00921C18" w:rsidRPr="00921C18">
              <w:rPr>
                <w:rFonts w:eastAsia="Arial" w:cs="Arial"/>
                <w:spacing w:val="5"/>
                <w:w w:val="109"/>
                <w:sz w:val="28"/>
                <w:szCs w:val="28"/>
              </w:rPr>
              <w:t xml:space="preserve"> </w:t>
            </w:r>
            <w:proofErr w:type="spellStart"/>
            <w:r w:rsidR="00921C18" w:rsidRPr="00921C18">
              <w:rPr>
                <w:rFonts w:eastAsia="Arial" w:cs="Arial"/>
                <w:sz w:val="28"/>
                <w:szCs w:val="28"/>
              </w:rPr>
              <w:t>sau</w:t>
            </w:r>
            <w:proofErr w:type="spellEnd"/>
            <w:r w:rsidR="00921C18" w:rsidRPr="00921C18">
              <w:rPr>
                <w:rFonts w:eastAsia="Arial" w:cs="Arial"/>
                <w:spacing w:val="-4"/>
                <w:sz w:val="28"/>
                <w:szCs w:val="28"/>
              </w:rPr>
              <w:t xml:space="preserve"> </w:t>
            </w:r>
            <w:r w:rsidR="00921C18" w:rsidRPr="00921C18">
              <w:rPr>
                <w:rFonts w:eastAsia="Arial" w:cs="Arial"/>
                <w:sz w:val="28"/>
                <w:szCs w:val="28"/>
              </w:rPr>
              <w:t>de</w:t>
            </w:r>
            <w:r w:rsidR="00921C18" w:rsidRPr="00921C18">
              <w:rPr>
                <w:rFonts w:eastAsia="Arial" w:cs="Arial"/>
                <w:spacing w:val="17"/>
                <w:sz w:val="28"/>
                <w:szCs w:val="28"/>
              </w:rPr>
              <w:t xml:space="preserve"> </w:t>
            </w:r>
            <w:proofErr w:type="spellStart"/>
            <w:r w:rsidR="00921C18" w:rsidRPr="00921C18">
              <w:rPr>
                <w:rFonts w:eastAsia="Arial" w:cs="Arial"/>
                <w:w w:val="107"/>
                <w:sz w:val="28"/>
                <w:szCs w:val="28"/>
              </w:rPr>
              <w:t>alimentatie</w:t>
            </w:r>
            <w:proofErr w:type="spellEnd"/>
            <w:r w:rsidR="00921C18" w:rsidRPr="00921C18">
              <w:rPr>
                <w:rFonts w:eastAsia="Arial" w:cs="Arial"/>
                <w:w w:val="107"/>
                <w:sz w:val="28"/>
                <w:szCs w:val="28"/>
              </w:rPr>
              <w:t xml:space="preserve"> </w:t>
            </w:r>
            <w:proofErr w:type="spellStart"/>
            <w:r w:rsidR="00921C18" w:rsidRPr="00921C18">
              <w:rPr>
                <w:rFonts w:eastAsia="Arial" w:cs="Arial"/>
                <w:sz w:val="28"/>
                <w:szCs w:val="28"/>
              </w:rPr>
              <w:t>publică</w:t>
            </w:r>
            <w:proofErr w:type="spellEnd"/>
            <w:r w:rsidR="00921C18" w:rsidRPr="00921C18">
              <w:rPr>
                <w:rFonts w:eastAsia="Arial" w:cs="Arial"/>
                <w:spacing w:val="58"/>
                <w:sz w:val="28"/>
                <w:szCs w:val="28"/>
              </w:rPr>
              <w:t xml:space="preserve"> </w:t>
            </w:r>
            <w:r w:rsidR="00921C18" w:rsidRPr="00921C18">
              <w:rPr>
                <w:rFonts w:eastAsia="Arial" w:cs="Arial"/>
                <w:sz w:val="28"/>
                <w:szCs w:val="28"/>
              </w:rPr>
              <w:t>(</w:t>
            </w:r>
            <w:proofErr w:type="spellStart"/>
            <w:r w:rsidR="00921C18" w:rsidRPr="00921C18">
              <w:rPr>
                <w:rFonts w:eastAsia="Arial" w:cs="Arial"/>
                <w:sz w:val="28"/>
                <w:szCs w:val="28"/>
              </w:rPr>
              <w:t>Centrul</w:t>
            </w:r>
            <w:proofErr w:type="spellEnd"/>
            <w:r w:rsidR="00921C18" w:rsidRPr="00921C18">
              <w:rPr>
                <w:rFonts w:eastAsia="Arial" w:cs="Arial"/>
                <w:spacing w:val="4"/>
                <w:sz w:val="28"/>
                <w:szCs w:val="28"/>
              </w:rPr>
              <w:t xml:space="preserve"> </w:t>
            </w:r>
            <w:r w:rsidR="00921C18" w:rsidRPr="00921C18">
              <w:rPr>
                <w:rFonts w:eastAsia="Arial" w:cs="Arial"/>
                <w:sz w:val="28"/>
                <w:szCs w:val="28"/>
              </w:rPr>
              <w:t xml:space="preserve">de </w:t>
            </w:r>
            <w:proofErr w:type="spellStart"/>
            <w:r w:rsidR="00921C18" w:rsidRPr="00921C18">
              <w:rPr>
                <w:rFonts w:eastAsia="Arial" w:cs="Arial"/>
                <w:w w:val="119"/>
                <w:sz w:val="28"/>
                <w:szCs w:val="28"/>
              </w:rPr>
              <w:t>Nutriție</w:t>
            </w:r>
            <w:proofErr w:type="spellEnd"/>
            <w:r w:rsidR="00921C18" w:rsidRPr="00921C18">
              <w:rPr>
                <w:rFonts w:eastAsia="Arial" w:cs="Arial"/>
                <w:w w:val="119"/>
                <w:sz w:val="28"/>
                <w:szCs w:val="28"/>
              </w:rPr>
              <w:t>–</w:t>
            </w:r>
            <w:r w:rsidR="00921C18" w:rsidRPr="00921C18">
              <w:rPr>
                <w:rFonts w:eastAsia="Arial" w:cs="Arial"/>
                <w:sz w:val="28"/>
                <w:szCs w:val="28"/>
              </w:rPr>
              <w:t xml:space="preserve">UMFST </w:t>
            </w:r>
            <w:proofErr w:type="spellStart"/>
            <w:r w:rsidR="00921C18" w:rsidRPr="00921C18">
              <w:rPr>
                <w:rFonts w:eastAsia="Arial" w:cs="Arial"/>
                <w:sz w:val="28"/>
                <w:szCs w:val="28"/>
              </w:rPr>
              <w:t>Târgu</w:t>
            </w:r>
            <w:proofErr w:type="spellEnd"/>
            <w:r w:rsidR="00921C18" w:rsidRPr="00921C18">
              <w:rPr>
                <w:rFonts w:eastAsia="Arial" w:cs="Arial"/>
                <w:sz w:val="28"/>
                <w:szCs w:val="28"/>
              </w:rPr>
              <w:t xml:space="preserve"> Mureș,</w:t>
            </w:r>
            <w:r w:rsidR="00921C18" w:rsidRPr="00921C18">
              <w:rPr>
                <w:rFonts w:eastAsia="Arial" w:cs="Arial"/>
                <w:spacing w:val="52"/>
                <w:sz w:val="28"/>
                <w:szCs w:val="28"/>
              </w:rPr>
              <w:t xml:space="preserve"> </w:t>
            </w:r>
            <w:r w:rsidR="00921C18" w:rsidRPr="00921C18">
              <w:rPr>
                <w:rFonts w:eastAsia="Arial" w:cs="Arial"/>
                <w:sz w:val="28"/>
                <w:szCs w:val="28"/>
              </w:rPr>
              <w:t xml:space="preserve">Bloc </w:t>
            </w:r>
            <w:proofErr w:type="spellStart"/>
            <w:r w:rsidR="00921C18" w:rsidRPr="00921C18">
              <w:rPr>
                <w:rFonts w:eastAsia="Arial" w:cs="Arial"/>
                <w:sz w:val="28"/>
                <w:szCs w:val="28"/>
              </w:rPr>
              <w:t>alimentar</w:t>
            </w:r>
            <w:proofErr w:type="spellEnd"/>
            <w:r w:rsidR="00921C18" w:rsidRPr="00921C18">
              <w:rPr>
                <w:rFonts w:eastAsia="Arial" w:cs="Arial"/>
                <w:sz w:val="28"/>
                <w:szCs w:val="28"/>
              </w:rPr>
              <w:t xml:space="preserve"> </w:t>
            </w:r>
            <w:r w:rsidR="00921C18" w:rsidRPr="00921C18">
              <w:rPr>
                <w:rFonts w:eastAsia="Arial" w:cs="Arial"/>
                <w:w w:val="104"/>
                <w:sz w:val="28"/>
                <w:szCs w:val="28"/>
              </w:rPr>
              <w:t>intra-</w:t>
            </w:r>
            <w:proofErr w:type="spellStart"/>
            <w:r w:rsidR="00921C18" w:rsidRPr="00921C18">
              <w:rPr>
                <w:rFonts w:eastAsia="Arial" w:cs="Arial"/>
                <w:w w:val="104"/>
                <w:sz w:val="28"/>
                <w:szCs w:val="28"/>
              </w:rPr>
              <w:t>spitalices</w:t>
            </w:r>
            <w:r w:rsidR="00921C18" w:rsidRPr="00921C18">
              <w:rPr>
                <w:rFonts w:eastAsia="Arial" w:cs="Arial"/>
                <w:spacing w:val="-13"/>
                <w:w w:val="105"/>
                <w:sz w:val="28"/>
                <w:szCs w:val="28"/>
              </w:rPr>
              <w:t>c</w:t>
            </w:r>
            <w:proofErr w:type="spellEnd"/>
            <w:r w:rsidR="00921C18" w:rsidRPr="00921C18">
              <w:rPr>
                <w:rFonts w:eastAsia="Arial" w:cs="Arial"/>
                <w:w w:val="192"/>
                <w:sz w:val="28"/>
                <w:szCs w:val="28"/>
              </w:rPr>
              <w:t xml:space="preserve">, </w:t>
            </w:r>
            <w:r w:rsidR="00921C18" w:rsidRPr="00921C18">
              <w:rPr>
                <w:rFonts w:eastAsia="Arial" w:cs="Arial"/>
                <w:sz w:val="28"/>
                <w:szCs w:val="28"/>
              </w:rPr>
              <w:t>Cantina</w:t>
            </w:r>
            <w:r w:rsidR="00921C18" w:rsidRPr="00921C18">
              <w:rPr>
                <w:rFonts w:eastAsia="Arial" w:cs="Arial"/>
                <w:spacing w:val="12"/>
                <w:sz w:val="28"/>
                <w:szCs w:val="28"/>
              </w:rPr>
              <w:t xml:space="preserve"> </w:t>
            </w:r>
            <w:r w:rsidR="00921C18" w:rsidRPr="00921C18">
              <w:rPr>
                <w:rFonts w:eastAsia="Arial" w:cs="Arial"/>
                <w:sz w:val="28"/>
                <w:szCs w:val="28"/>
              </w:rPr>
              <w:t>UMFST</w:t>
            </w:r>
            <w:r w:rsidR="00921C18" w:rsidRPr="00921C18">
              <w:rPr>
                <w:rFonts w:eastAsia="Arial" w:cs="Arial"/>
                <w:spacing w:val="8"/>
                <w:sz w:val="28"/>
                <w:szCs w:val="28"/>
              </w:rPr>
              <w:t xml:space="preserve"> </w:t>
            </w:r>
            <w:proofErr w:type="spellStart"/>
            <w:r w:rsidR="00921C18" w:rsidRPr="00921C18">
              <w:rPr>
                <w:rFonts w:eastAsia="Arial" w:cs="Arial"/>
                <w:w w:val="101"/>
                <w:sz w:val="28"/>
                <w:szCs w:val="28"/>
              </w:rPr>
              <w:t>Târgu</w:t>
            </w:r>
            <w:proofErr w:type="spellEnd"/>
            <w:r w:rsidR="00921C18" w:rsidRPr="00921C18">
              <w:rPr>
                <w:rFonts w:eastAsia="Arial" w:cs="Arial"/>
                <w:spacing w:val="-32"/>
                <w:sz w:val="28"/>
                <w:szCs w:val="28"/>
              </w:rPr>
              <w:t xml:space="preserve"> </w:t>
            </w:r>
            <w:r w:rsidR="00921C18" w:rsidRPr="00921C18">
              <w:rPr>
                <w:rFonts w:eastAsia="Arial" w:cs="Arial"/>
                <w:w w:val="116"/>
                <w:sz w:val="28"/>
                <w:szCs w:val="28"/>
              </w:rPr>
              <w:t>Mureș)</w:t>
            </w:r>
          </w:p>
          <w:p w14:paraId="512B4335" w14:textId="77777777" w:rsidR="00921C18" w:rsidRPr="00921C18" w:rsidRDefault="00921C18" w:rsidP="00921C18">
            <w:pPr>
              <w:spacing w:after="0" w:line="360" w:lineRule="auto"/>
              <w:ind w:right="227"/>
              <w:jc w:val="both"/>
              <w:rPr>
                <w:rFonts w:eastAsia="Arial" w:cs="Arial"/>
                <w:sz w:val="28"/>
                <w:szCs w:val="28"/>
              </w:rPr>
            </w:pPr>
            <w:r w:rsidRPr="00921C18">
              <w:rPr>
                <w:rFonts w:eastAsia="Arial" w:cs="Arial"/>
                <w:sz w:val="28"/>
                <w:szCs w:val="28"/>
              </w:rPr>
              <w:t>2.</w:t>
            </w:r>
            <w:r w:rsidRPr="00921C18">
              <w:rPr>
                <w:rFonts w:eastAsia="Arial" w:cs="Arial"/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sz w:val="28"/>
                <w:szCs w:val="28"/>
              </w:rPr>
              <w:t>Etapele</w:t>
            </w:r>
            <w:proofErr w:type="spellEnd"/>
            <w:r w:rsidRPr="00921C18">
              <w:rPr>
                <w:rFonts w:eastAsia="Arial" w:cs="Arial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sz w:val="28"/>
                <w:szCs w:val="28"/>
              </w:rPr>
              <w:t>alcătuirii</w:t>
            </w:r>
            <w:proofErr w:type="spellEnd"/>
            <w:r w:rsidRPr="00921C18">
              <w:rPr>
                <w:rFonts w:eastAsia="Arial" w:cs="Arial"/>
                <w:spacing w:val="47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sz w:val="28"/>
                <w:szCs w:val="28"/>
              </w:rPr>
              <w:t>unei</w:t>
            </w:r>
            <w:proofErr w:type="spellEnd"/>
            <w:r w:rsidRPr="00921C18">
              <w:rPr>
                <w:rFonts w:eastAsia="Arial" w:cs="Arial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w w:val="108"/>
                <w:sz w:val="28"/>
                <w:szCs w:val="28"/>
              </w:rPr>
              <w:t>diete</w:t>
            </w:r>
            <w:proofErr w:type="spellEnd"/>
          </w:p>
          <w:p w14:paraId="03BE161C" w14:textId="7175C8B2" w:rsidR="00921C18" w:rsidRPr="00921C18" w:rsidRDefault="00921C18" w:rsidP="00921C18">
            <w:pPr>
              <w:spacing w:before="96" w:after="0" w:line="360" w:lineRule="auto"/>
              <w:ind w:left="280" w:right="227" w:hanging="280"/>
              <w:jc w:val="both"/>
              <w:rPr>
                <w:rFonts w:eastAsia="Arial" w:cs="Arial"/>
                <w:sz w:val="28"/>
                <w:szCs w:val="28"/>
              </w:rPr>
            </w:pPr>
            <w:r w:rsidRPr="00921C18">
              <w:rPr>
                <w:rFonts w:eastAsia="Arial" w:cs="Arial"/>
                <w:w w:val="113"/>
                <w:sz w:val="28"/>
                <w:szCs w:val="28"/>
              </w:rPr>
              <w:t>3.</w:t>
            </w:r>
            <w:r w:rsidRPr="00921C18">
              <w:rPr>
                <w:rFonts w:eastAsia="Arial" w:cs="Arial"/>
                <w:spacing w:val="15"/>
                <w:w w:val="113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sz w:val="28"/>
                <w:szCs w:val="28"/>
              </w:rPr>
              <w:t>Folosirea</w:t>
            </w:r>
            <w:proofErr w:type="spellEnd"/>
            <w:r w:rsidRPr="00921C18">
              <w:rPr>
                <w:rFonts w:eastAsia="Arial" w:cs="Arial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w w:val="109"/>
                <w:sz w:val="28"/>
                <w:szCs w:val="28"/>
              </w:rPr>
              <w:t>tabelelor</w:t>
            </w:r>
            <w:proofErr w:type="spellEnd"/>
            <w:r>
              <w:rPr>
                <w:rFonts w:eastAsia="Arial" w:cs="Arial"/>
                <w:w w:val="109"/>
                <w:sz w:val="28"/>
                <w:szCs w:val="28"/>
              </w:rPr>
              <w:t xml:space="preserve"> </w:t>
            </w:r>
            <w:r w:rsidRPr="00921C18">
              <w:rPr>
                <w:rFonts w:eastAsia="Arial" w:cs="Arial"/>
                <w:sz w:val="28"/>
                <w:szCs w:val="28"/>
              </w:rPr>
              <w:t>de</w:t>
            </w:r>
            <w:r w:rsidRPr="00921C18">
              <w:rPr>
                <w:rFonts w:eastAsia="Arial" w:cs="Arial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sz w:val="28"/>
                <w:szCs w:val="28"/>
              </w:rPr>
              <w:t>compoziție</w:t>
            </w:r>
            <w:proofErr w:type="spellEnd"/>
            <w:r>
              <w:rPr>
                <w:rFonts w:eastAsia="Arial" w:cs="Arial"/>
                <w:sz w:val="28"/>
                <w:szCs w:val="28"/>
              </w:rPr>
              <w:t xml:space="preserve"> </w:t>
            </w:r>
            <w:proofErr w:type="gramStart"/>
            <w:r w:rsidRPr="00921C18">
              <w:rPr>
                <w:rFonts w:eastAsia="Arial" w:cs="Arial"/>
                <w:sz w:val="28"/>
                <w:szCs w:val="28"/>
              </w:rPr>
              <w:t>a</w:t>
            </w:r>
            <w:proofErr w:type="gramEnd"/>
            <w:r w:rsidRPr="00921C18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w w:val="108"/>
                <w:sz w:val="28"/>
                <w:szCs w:val="28"/>
              </w:rPr>
              <w:t>alimentelor</w:t>
            </w:r>
            <w:proofErr w:type="spellEnd"/>
          </w:p>
          <w:p w14:paraId="2E62D916" w14:textId="77777777" w:rsidR="00921C18" w:rsidRPr="00921C18" w:rsidRDefault="00921C18" w:rsidP="00921C18">
            <w:pPr>
              <w:spacing w:before="8" w:after="0" w:line="360" w:lineRule="auto"/>
              <w:ind w:right="227"/>
              <w:jc w:val="both"/>
              <w:rPr>
                <w:rFonts w:eastAsia="Arial" w:cs="Arial"/>
                <w:sz w:val="28"/>
                <w:szCs w:val="28"/>
              </w:rPr>
            </w:pPr>
            <w:r w:rsidRPr="00921C18">
              <w:rPr>
                <w:rFonts w:eastAsia="Arial" w:cs="Arial"/>
                <w:sz w:val="28"/>
                <w:szCs w:val="28"/>
              </w:rPr>
              <w:t>4.</w:t>
            </w:r>
            <w:r w:rsidRPr="00921C18">
              <w:rPr>
                <w:rFonts w:eastAsia="Arial" w:cs="Arial"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sz w:val="28"/>
                <w:szCs w:val="28"/>
              </w:rPr>
              <w:t>Calculul</w:t>
            </w:r>
            <w:proofErr w:type="spellEnd"/>
            <w:r w:rsidRPr="00921C18">
              <w:rPr>
                <w:rFonts w:eastAsia="Arial" w:cs="Arial"/>
                <w:spacing w:val="-10"/>
                <w:sz w:val="28"/>
                <w:szCs w:val="28"/>
              </w:rPr>
              <w:t xml:space="preserve"> </w:t>
            </w:r>
            <w:r w:rsidRPr="00921C18">
              <w:rPr>
                <w:rFonts w:eastAsia="Arial" w:cs="Arial"/>
                <w:sz w:val="28"/>
                <w:szCs w:val="28"/>
              </w:rPr>
              <w:t>caloric</w:t>
            </w:r>
            <w:r w:rsidRPr="00921C18">
              <w:rPr>
                <w:rFonts w:eastAsia="Arial" w:cs="Arial"/>
                <w:spacing w:val="40"/>
                <w:sz w:val="28"/>
                <w:szCs w:val="28"/>
              </w:rPr>
              <w:t xml:space="preserve"> </w:t>
            </w:r>
            <w:r w:rsidRPr="00921C18">
              <w:rPr>
                <w:rFonts w:eastAsia="Arial" w:cs="Arial"/>
                <w:w w:val="102"/>
                <w:sz w:val="28"/>
                <w:szCs w:val="28"/>
              </w:rPr>
              <w:t>al</w:t>
            </w:r>
            <w:r w:rsidRPr="00921C18">
              <w:rPr>
                <w:rFonts w:eastAsia="Arial" w:cs="Arial"/>
                <w:spacing w:val="-30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sz w:val="28"/>
                <w:szCs w:val="28"/>
              </w:rPr>
              <w:t>rației</w:t>
            </w:r>
            <w:proofErr w:type="spellEnd"/>
            <w:r w:rsidRPr="00921C18">
              <w:rPr>
                <w:rFonts w:eastAsia="Arial" w:cs="Arial"/>
                <w:spacing w:val="43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w w:val="106"/>
                <w:sz w:val="28"/>
                <w:szCs w:val="28"/>
              </w:rPr>
              <w:t>alimentare</w:t>
            </w:r>
            <w:proofErr w:type="spellEnd"/>
          </w:p>
          <w:p w14:paraId="212EDB37" w14:textId="77777777" w:rsidR="00921C18" w:rsidRPr="00921C18" w:rsidRDefault="00921C18" w:rsidP="00921C18">
            <w:pPr>
              <w:spacing w:before="46" w:after="0" w:line="360" w:lineRule="auto"/>
              <w:ind w:left="287" w:right="227" w:hanging="287"/>
              <w:jc w:val="both"/>
              <w:rPr>
                <w:rFonts w:eastAsia="Arial" w:cs="Arial"/>
                <w:sz w:val="28"/>
                <w:szCs w:val="28"/>
              </w:rPr>
            </w:pPr>
            <w:r w:rsidRPr="00921C18">
              <w:rPr>
                <w:rFonts w:eastAsia="Arial" w:cs="Arial"/>
                <w:sz w:val="28"/>
                <w:szCs w:val="28"/>
              </w:rPr>
              <w:t>5.</w:t>
            </w:r>
            <w:r w:rsidRPr="00921C18">
              <w:rPr>
                <w:rFonts w:eastAsia="Arial" w:cs="Arial"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sz w:val="28"/>
                <w:szCs w:val="28"/>
              </w:rPr>
              <w:t>Calculul</w:t>
            </w:r>
            <w:proofErr w:type="spellEnd"/>
            <w:r w:rsidRPr="00921C18">
              <w:rPr>
                <w:rFonts w:eastAsia="Arial" w:cs="Arial"/>
                <w:spacing w:val="-9"/>
                <w:sz w:val="28"/>
                <w:szCs w:val="28"/>
              </w:rPr>
              <w:t xml:space="preserve"> </w:t>
            </w:r>
            <w:r w:rsidRPr="00921C18">
              <w:rPr>
                <w:rFonts w:eastAsia="Arial" w:cs="Arial"/>
                <w:w w:val="110"/>
                <w:sz w:val="28"/>
                <w:szCs w:val="28"/>
              </w:rPr>
              <w:t>macro-</w:t>
            </w:r>
            <w:proofErr w:type="spellStart"/>
            <w:r w:rsidRPr="00921C18">
              <w:rPr>
                <w:rFonts w:eastAsia="Arial" w:cs="Arial"/>
                <w:w w:val="110"/>
                <w:sz w:val="28"/>
                <w:szCs w:val="28"/>
              </w:rPr>
              <w:t>nutrienților</w:t>
            </w:r>
            <w:proofErr w:type="spellEnd"/>
            <w:r w:rsidRPr="00921C18">
              <w:rPr>
                <w:rFonts w:eastAsia="Arial" w:cs="Arial"/>
                <w:spacing w:val="-19"/>
                <w:w w:val="110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w w:val="110"/>
                <w:sz w:val="28"/>
                <w:szCs w:val="28"/>
              </w:rPr>
              <w:t>în</w:t>
            </w:r>
            <w:proofErr w:type="spellEnd"/>
            <w:r w:rsidRPr="00921C18">
              <w:rPr>
                <w:rFonts w:eastAsia="Arial" w:cs="Arial"/>
                <w:spacing w:val="19"/>
                <w:w w:val="110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sz w:val="28"/>
                <w:szCs w:val="28"/>
              </w:rPr>
              <w:t>rația</w:t>
            </w:r>
            <w:proofErr w:type="spellEnd"/>
            <w:r w:rsidRPr="00921C18">
              <w:rPr>
                <w:rFonts w:eastAsia="Arial" w:cs="Arial"/>
                <w:spacing w:val="40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sz w:val="28"/>
                <w:szCs w:val="28"/>
              </w:rPr>
              <w:t>zilnică</w:t>
            </w:r>
            <w:proofErr w:type="spellEnd"/>
            <w:r w:rsidRPr="00921C18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sz w:val="28"/>
                <w:szCs w:val="28"/>
              </w:rPr>
              <w:t>și</w:t>
            </w:r>
            <w:proofErr w:type="spellEnd"/>
            <w:r w:rsidRPr="00921C18">
              <w:rPr>
                <w:rFonts w:eastAsia="Arial" w:cs="Arial"/>
                <w:w w:val="179"/>
                <w:sz w:val="28"/>
                <w:szCs w:val="28"/>
              </w:rPr>
              <w:t xml:space="preserve"> </w:t>
            </w:r>
            <w:r w:rsidRPr="00921C18">
              <w:rPr>
                <w:rFonts w:eastAsia="Arial" w:cs="Arial"/>
                <w:sz w:val="28"/>
                <w:szCs w:val="28"/>
              </w:rPr>
              <w:t>pe</w:t>
            </w:r>
            <w:r w:rsidRPr="00921C18">
              <w:rPr>
                <w:rFonts w:eastAsia="Arial" w:cs="Arial"/>
                <w:spacing w:val="12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w w:val="115"/>
                <w:sz w:val="28"/>
                <w:szCs w:val="28"/>
              </w:rPr>
              <w:t>porții</w:t>
            </w:r>
            <w:proofErr w:type="spellEnd"/>
          </w:p>
          <w:p w14:paraId="1D9C85A1" w14:textId="77777777" w:rsidR="00921C18" w:rsidRPr="00921C18" w:rsidRDefault="00921C18" w:rsidP="00921C18">
            <w:pPr>
              <w:spacing w:after="0" w:line="360" w:lineRule="auto"/>
              <w:ind w:left="270" w:right="227" w:hanging="270"/>
              <w:jc w:val="both"/>
              <w:rPr>
                <w:rFonts w:eastAsia="Arial" w:cs="Arial"/>
                <w:sz w:val="28"/>
                <w:szCs w:val="28"/>
              </w:rPr>
            </w:pPr>
            <w:r w:rsidRPr="00921C18">
              <w:rPr>
                <w:rFonts w:eastAsia="Arial" w:cs="Arial"/>
                <w:sz w:val="28"/>
                <w:szCs w:val="28"/>
              </w:rPr>
              <w:t>6.</w:t>
            </w:r>
            <w:r w:rsidRPr="00921C18">
              <w:rPr>
                <w:rFonts w:eastAsia="Arial" w:cs="Arial"/>
                <w:spacing w:val="32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sz w:val="28"/>
                <w:szCs w:val="28"/>
              </w:rPr>
              <w:t>Urmărirea</w:t>
            </w:r>
            <w:proofErr w:type="spellEnd"/>
            <w:r w:rsidRPr="00921C18">
              <w:rPr>
                <w:rFonts w:eastAsia="Arial" w:cs="Arial"/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sz w:val="28"/>
                <w:szCs w:val="28"/>
              </w:rPr>
              <w:t>regulilor</w:t>
            </w:r>
            <w:proofErr w:type="spellEnd"/>
            <w:r w:rsidRPr="00921C18">
              <w:rPr>
                <w:rFonts w:eastAsia="Arial" w:cs="Arial"/>
                <w:sz w:val="28"/>
                <w:szCs w:val="28"/>
              </w:rPr>
              <w:t xml:space="preserve"> de</w:t>
            </w:r>
            <w:r w:rsidRPr="00921C18">
              <w:rPr>
                <w:rFonts w:eastAsia="Arial" w:cs="Arial"/>
                <w:spacing w:val="9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sz w:val="28"/>
                <w:szCs w:val="28"/>
              </w:rPr>
              <w:t>igienă</w:t>
            </w:r>
            <w:proofErr w:type="spellEnd"/>
            <w:r w:rsidRPr="00921C18">
              <w:rPr>
                <w:rFonts w:eastAsia="Arial" w:cs="Arial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sz w:val="28"/>
                <w:szCs w:val="28"/>
              </w:rPr>
              <w:t>Ia</w:t>
            </w:r>
            <w:proofErr w:type="spellEnd"/>
            <w:r w:rsidRPr="00921C18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sz w:val="28"/>
                <w:szCs w:val="28"/>
              </w:rPr>
              <w:t>locul</w:t>
            </w:r>
            <w:proofErr w:type="spellEnd"/>
            <w:r w:rsidRPr="00921C18">
              <w:rPr>
                <w:rFonts w:eastAsia="Arial" w:cs="Arial"/>
                <w:spacing w:val="20"/>
                <w:sz w:val="28"/>
                <w:szCs w:val="28"/>
              </w:rPr>
              <w:t xml:space="preserve"> </w:t>
            </w:r>
            <w:r w:rsidRPr="00921C18">
              <w:rPr>
                <w:rFonts w:eastAsia="Arial" w:cs="Arial"/>
                <w:w w:val="102"/>
                <w:sz w:val="28"/>
                <w:szCs w:val="28"/>
              </w:rPr>
              <w:t>de</w:t>
            </w:r>
            <w:r w:rsidRPr="00921C18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w w:val="104"/>
                <w:sz w:val="28"/>
                <w:szCs w:val="28"/>
              </w:rPr>
              <w:t>muncă</w:t>
            </w:r>
            <w:proofErr w:type="spellEnd"/>
          </w:p>
          <w:p w14:paraId="699DD4E1" w14:textId="18BF3141" w:rsidR="0099777F" w:rsidRPr="00921C18" w:rsidRDefault="00921C18" w:rsidP="00921C18">
            <w:pPr>
              <w:spacing w:after="0" w:line="360" w:lineRule="auto"/>
              <w:ind w:left="93" w:right="260"/>
              <w:jc w:val="both"/>
              <w:rPr>
                <w:rFonts w:eastAsia="Arial" w:cs="Arial"/>
                <w:sz w:val="28"/>
                <w:szCs w:val="28"/>
              </w:rPr>
            </w:pPr>
            <w:r w:rsidRPr="00921C18">
              <w:rPr>
                <w:rFonts w:eastAsia="Arial" w:cs="Arial"/>
                <w:sz w:val="28"/>
                <w:szCs w:val="28"/>
              </w:rPr>
              <w:t>7.</w:t>
            </w:r>
            <w:r w:rsidRPr="00921C18">
              <w:rPr>
                <w:rFonts w:eastAsia="Arial" w:cs="Arial"/>
                <w:spacing w:val="34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sz w:val="28"/>
                <w:szCs w:val="28"/>
              </w:rPr>
              <w:t>Elaborarea</w:t>
            </w:r>
            <w:proofErr w:type="spellEnd"/>
            <w:r w:rsidRPr="00921C18">
              <w:rPr>
                <w:rFonts w:eastAsia="Arial" w:cs="Arial"/>
                <w:spacing w:val="12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sz w:val="28"/>
                <w:szCs w:val="28"/>
              </w:rPr>
              <w:t>unei</w:t>
            </w:r>
            <w:proofErr w:type="spellEnd"/>
            <w:r w:rsidRPr="00921C18">
              <w:rPr>
                <w:rFonts w:eastAsia="Arial" w:cs="Arial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sz w:val="28"/>
                <w:szCs w:val="28"/>
              </w:rPr>
              <w:t>diete</w:t>
            </w:r>
            <w:proofErr w:type="spellEnd"/>
            <w:r w:rsidRPr="00921C18">
              <w:rPr>
                <w:rFonts w:eastAsia="Arial" w:cs="Arial"/>
                <w:spacing w:val="11"/>
                <w:sz w:val="28"/>
                <w:szCs w:val="28"/>
              </w:rPr>
              <w:t xml:space="preserve"> </w:t>
            </w:r>
            <w:r w:rsidRPr="00921C18">
              <w:rPr>
                <w:rFonts w:eastAsia="Arial" w:cs="Arial"/>
                <w:sz w:val="28"/>
                <w:szCs w:val="28"/>
              </w:rPr>
              <w:t>de 7</w:t>
            </w:r>
            <w:r w:rsidRPr="00921C18">
              <w:rPr>
                <w:rFonts w:eastAsia="Arial" w:cs="Arial"/>
                <w:spacing w:val="39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sz w:val="28"/>
                <w:szCs w:val="28"/>
              </w:rPr>
              <w:t>zile</w:t>
            </w:r>
            <w:proofErr w:type="spellEnd"/>
            <w:r w:rsidRPr="00921C18">
              <w:rPr>
                <w:rFonts w:eastAsia="Arial" w:cs="Arial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w w:val="111"/>
                <w:sz w:val="28"/>
                <w:szCs w:val="28"/>
              </w:rPr>
              <w:t>pentru</w:t>
            </w:r>
            <w:proofErr w:type="spellEnd"/>
            <w:r w:rsidRPr="00921C18">
              <w:rPr>
                <w:rFonts w:eastAsia="Arial" w:cs="Arial"/>
                <w:w w:val="111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sz w:val="28"/>
                <w:szCs w:val="28"/>
              </w:rPr>
              <w:t>fiecare</w:t>
            </w:r>
            <w:proofErr w:type="spellEnd"/>
            <w:r w:rsidRPr="00921C18">
              <w:rPr>
                <w:rFonts w:eastAsia="Arial" w:cs="Arial"/>
                <w:spacing w:val="30"/>
                <w:sz w:val="28"/>
                <w:szCs w:val="28"/>
              </w:rPr>
              <w:t xml:space="preserve"> </w:t>
            </w:r>
            <w:proofErr w:type="spellStart"/>
            <w:r w:rsidRPr="00921C18">
              <w:rPr>
                <w:rFonts w:eastAsia="Arial" w:cs="Arial"/>
                <w:w w:val="107"/>
                <w:sz w:val="28"/>
                <w:szCs w:val="28"/>
              </w:rPr>
              <w:t>patologie</w:t>
            </w:r>
            <w:proofErr w:type="spellEnd"/>
          </w:p>
          <w:p w14:paraId="66FCA95B" w14:textId="77777777" w:rsidR="004F1922" w:rsidRPr="004F1922" w:rsidRDefault="004F1922" w:rsidP="003E6AF1">
            <w:pPr>
              <w:ind w:left="90"/>
              <w:rPr>
                <w:sz w:val="24"/>
                <w:szCs w:val="24"/>
                <w:lang w:val="ro-RO"/>
              </w:rPr>
            </w:pPr>
          </w:p>
          <w:p w14:paraId="05F9FE4D" w14:textId="77777777" w:rsidR="004F1922" w:rsidRPr="004F1922" w:rsidRDefault="004F1922" w:rsidP="003E6AF1">
            <w:pPr>
              <w:ind w:left="90"/>
              <w:rPr>
                <w:sz w:val="24"/>
                <w:szCs w:val="24"/>
                <w:lang w:val="ro-RO"/>
              </w:rPr>
            </w:pPr>
          </w:p>
        </w:tc>
      </w:tr>
    </w:tbl>
    <w:p w14:paraId="4DA67D05" w14:textId="77777777" w:rsidR="00491730" w:rsidRPr="004F1922" w:rsidRDefault="00491730" w:rsidP="003E6AF1">
      <w:pPr>
        <w:rPr>
          <w:sz w:val="24"/>
          <w:szCs w:val="24"/>
          <w:lang w:val="ro-RO"/>
        </w:rPr>
      </w:pPr>
    </w:p>
    <w:sectPr w:rsidR="00491730" w:rsidRPr="004F1922" w:rsidSect="00491730">
      <w:headerReference w:type="default" r:id="rId7"/>
      <w:footerReference w:type="default" r:id="rId8"/>
      <w:pgSz w:w="11907" w:h="16839" w:code="9"/>
      <w:pgMar w:top="1138" w:right="907" w:bottom="630" w:left="749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5F4B8" w14:textId="77777777" w:rsidR="00443150" w:rsidRDefault="00443150">
      <w:pPr>
        <w:spacing w:after="0" w:line="240" w:lineRule="auto"/>
      </w:pPr>
      <w:r>
        <w:separator/>
      </w:r>
    </w:p>
  </w:endnote>
  <w:endnote w:type="continuationSeparator" w:id="0">
    <w:p w14:paraId="773F4D38" w14:textId="77777777" w:rsidR="00443150" w:rsidRDefault="0044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9B199" w14:textId="77777777" w:rsidR="00C95C77" w:rsidRDefault="00443150">
    <w:pPr>
      <w:pStyle w:val="Footer"/>
    </w:pPr>
    <w:r>
      <w:rPr>
        <w:noProof/>
      </w:rPr>
      <w:pict w14:anchorId="72117F5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.55pt;margin-top:4.5pt;width:522.55pt;height:37.1pt;z-index:1" filled="f" stroked="f">
          <v:textbox style="mso-next-textbox:#_x0000_s2049">
            <w:txbxContent>
              <w:p w14:paraId="6DA9AB98" w14:textId="77777777" w:rsidR="00C95C77" w:rsidRDefault="00286D15" w:rsidP="00601F0A">
                <w:pPr>
                  <w:spacing w:after="0" w:line="240" w:lineRule="auto"/>
                  <w:jc w:val="center"/>
                  <w:rPr>
                    <w:rFonts w:ascii="Arial" w:hAnsi="Arial"/>
                    <w:color w:val="0D0D0D"/>
                    <w:sz w:val="14"/>
                    <w:lang w:val="ro-RO"/>
                  </w:rPr>
                </w:pPr>
                <w:proofErr w:type="spellStart"/>
                <w:r>
                  <w:rPr>
                    <w:rFonts w:ascii="Arial" w:hAnsi="Arial"/>
                    <w:b/>
                    <w:color w:val="0D0D0D"/>
                    <w:sz w:val="16"/>
                    <w:szCs w:val="16"/>
                  </w:rPr>
                  <w:t>A</w:t>
                </w:r>
                <w:r>
                  <w:rPr>
                    <w:rFonts w:ascii="Arial" w:hAnsi="Arial"/>
                    <w:b/>
                    <w:color w:val="0D0D0D"/>
                    <w:sz w:val="14"/>
                  </w:rPr>
                  <w:t>dresa</w:t>
                </w:r>
                <w:proofErr w:type="spellEnd"/>
                <w:r>
                  <w:rPr>
                    <w:rFonts w:ascii="Arial" w:hAnsi="Arial"/>
                    <w:b/>
                    <w:color w:val="0D0D0D"/>
                    <w:sz w:val="14"/>
                  </w:rPr>
                  <w:t xml:space="preserve"> UMF</w:t>
                </w:r>
                <w:r w:rsidR="00B0744E">
                  <w:rPr>
                    <w:rFonts w:ascii="Arial" w:hAnsi="Arial"/>
                    <w:b/>
                    <w:color w:val="0D0D0D"/>
                    <w:sz w:val="14"/>
                  </w:rPr>
                  <w:t>ST</w:t>
                </w:r>
                <w:r>
                  <w:rPr>
                    <w:rFonts w:ascii="Arial" w:hAnsi="Arial"/>
                    <w:b/>
                    <w:color w:val="0D0D0D"/>
                    <w:sz w:val="14"/>
                  </w:rPr>
                  <w:t>:</w:t>
                </w:r>
                <w:r>
                  <w:rPr>
                    <w:rFonts w:ascii="Arial" w:hAnsi="Arial"/>
                    <w:color w:val="0D0D0D"/>
                    <w:sz w:val="14"/>
                  </w:rPr>
                  <w:t xml:space="preserve"> T</w:t>
                </w:r>
                <w:r w:rsidR="00B0744E">
                  <w:rPr>
                    <w:rFonts w:ascii="Arial" w:hAnsi="Arial"/>
                    <w:color w:val="0D0D0D"/>
                    <w:sz w:val="14"/>
                    <w:lang w:val="ro-RO"/>
                  </w:rPr>
                  <w:t>â</w:t>
                </w:r>
                <w:r>
                  <w:rPr>
                    <w:rFonts w:ascii="Arial" w:hAnsi="Arial"/>
                    <w:color w:val="0D0D0D"/>
                    <w:sz w:val="14"/>
                    <w:lang w:val="ro-RO"/>
                  </w:rPr>
                  <w:t>rgu Mureş, str. Gh. Marinescu nr. 38, 540139, judeţul Mureş, România</w:t>
                </w:r>
              </w:p>
              <w:p w14:paraId="2128C90D" w14:textId="77777777" w:rsidR="00C95C77" w:rsidRPr="00255F86" w:rsidRDefault="00286D15" w:rsidP="00601F0A">
                <w:pPr>
                  <w:spacing w:after="0" w:line="240" w:lineRule="auto"/>
                  <w:jc w:val="center"/>
                  <w:rPr>
                    <w:lang w:val="ro-RO"/>
                  </w:rPr>
                </w:pPr>
                <w:r>
                  <w:rPr>
                    <w:rFonts w:ascii="Arial" w:hAnsi="Arial"/>
                    <w:b/>
                    <w:color w:val="0D0D0D"/>
                    <w:sz w:val="14"/>
                    <w:lang w:val="ro-RO"/>
                  </w:rPr>
                  <w:t>Web:</w:t>
                </w:r>
                <w:r>
                  <w:rPr>
                    <w:rFonts w:ascii="Arial" w:hAnsi="Arial"/>
                    <w:color w:val="0D0D0D"/>
                    <w:sz w:val="14"/>
                    <w:lang w:val="ro-RO"/>
                  </w:rPr>
                  <w:t xml:space="preserve"> www.umf</w:t>
                </w:r>
                <w:r w:rsidR="00255F86">
                  <w:rPr>
                    <w:rFonts w:ascii="Arial" w:hAnsi="Arial"/>
                    <w:color w:val="0D0D0D"/>
                    <w:sz w:val="14"/>
                    <w:lang w:val="ro-RO"/>
                  </w:rPr>
                  <w:t>st</w:t>
                </w:r>
                <w:r>
                  <w:rPr>
                    <w:rFonts w:ascii="Arial" w:hAnsi="Arial"/>
                    <w:color w:val="0D0D0D"/>
                    <w:sz w:val="14"/>
                    <w:lang w:val="ro-RO"/>
                  </w:rPr>
                  <w:t xml:space="preserve">.ro | </w:t>
                </w:r>
                <w:r>
                  <w:rPr>
                    <w:rFonts w:ascii="Arial" w:hAnsi="Arial"/>
                    <w:b/>
                    <w:color w:val="0D0D0D"/>
                    <w:sz w:val="14"/>
                    <w:lang w:val="ro-RO"/>
                  </w:rPr>
                  <w:t>Email:</w:t>
                </w:r>
                <w:r w:rsidR="00B92024">
                  <w:rPr>
                    <w:rFonts w:ascii="Arial" w:hAnsi="Arial"/>
                    <w:color w:val="0D0D0D"/>
                    <w:sz w:val="14"/>
                    <w:lang w:val="ro-RO"/>
                  </w:rPr>
                  <w:t xml:space="preserve"> </w:t>
                </w:r>
                <w:hyperlink r:id="rId1" w:history="1">
                  <w:r w:rsidR="00255F86" w:rsidRPr="006E268D">
                    <w:rPr>
                      <w:rStyle w:val="Hyperlink"/>
                      <w:rFonts w:ascii="Arial" w:hAnsi="Arial"/>
                      <w:sz w:val="14"/>
                      <w:lang w:val="ro-RO"/>
                    </w:rPr>
                    <w:t>monica.tarcea@umfst.ro|</w:t>
                  </w:r>
                </w:hyperlink>
                <w:r w:rsidR="00255F86">
                  <w:rPr>
                    <w:rFonts w:ascii="Arial" w:hAnsi="Arial"/>
                    <w:color w:val="0D0D0D"/>
                    <w:sz w:val="14"/>
                    <w:lang w:val="ro-RO"/>
                  </w:rPr>
                  <w:t xml:space="preserve"> Tel: </w:t>
                </w:r>
                <w:r w:rsidR="00255F86" w:rsidRPr="00255F86"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+4</w:t>
                </w:r>
                <w:r w:rsidR="00255F86" w:rsidRPr="00255F86"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0</w:t>
                </w:r>
                <w:r w:rsidR="00255F86" w:rsidRPr="00255F86">
                  <w:rPr>
                    <w:rFonts w:ascii="Arial" w:eastAsia="Arial" w:hAnsi="Arial" w:cs="Arial"/>
                    <w:spacing w:val="-8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265</w:t>
                </w:r>
                <w:r w:rsidR="00255F86" w:rsidRPr="00255F86">
                  <w:rPr>
                    <w:rFonts w:ascii="Arial" w:eastAsia="Arial" w:hAnsi="Arial" w:cs="Arial"/>
                    <w:spacing w:val="2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215</w:t>
                </w:r>
                <w:r w:rsidR="00255F86" w:rsidRPr="00255F86"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551</w:t>
                </w:r>
                <w:r w:rsidR="00255F86" w:rsidRPr="00255F86">
                  <w:rPr>
                    <w:rFonts w:ascii="Arial" w:eastAsia="Arial" w:hAnsi="Arial" w:cs="Arial"/>
                    <w:spacing w:val="-23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int</w:t>
                </w:r>
                <w:r w:rsidR="00255F86" w:rsidRPr="00255F86">
                  <w:rPr>
                    <w:rFonts w:ascii="Arial" w:eastAsia="Arial" w:hAnsi="Arial" w:cs="Arial"/>
                    <w:spacing w:val="6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2</w:t>
                </w:r>
                <w:r w:rsidR="00255F86" w:rsidRPr="00255F86">
                  <w:rPr>
                    <w:rFonts w:ascii="Arial" w:eastAsia="Arial" w:hAnsi="Arial" w:cs="Arial"/>
                    <w:spacing w:val="-15"/>
                    <w:sz w:val="14"/>
                    <w:szCs w:val="14"/>
                  </w:rPr>
                  <w:t>0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7</w:t>
                </w:r>
                <w:r w:rsidR="00255F86" w:rsidRPr="00255F86">
                  <w:rPr>
                    <w:rFonts w:ascii="Arial" w:eastAsia="Arial" w:hAnsi="Arial" w:cs="Arial"/>
                    <w:spacing w:val="22"/>
                    <w:sz w:val="14"/>
                    <w:szCs w:val="14"/>
                  </w:rPr>
                  <w:t xml:space="preserve"> </w:t>
                </w:r>
                <w:proofErr w:type="spellStart"/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sau</w:t>
                </w:r>
                <w:proofErr w:type="spellEnd"/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 xml:space="preserve"> 2931</w:t>
                </w:r>
                <w:r w:rsidR="00255F86" w:rsidRPr="00255F86">
                  <w:rPr>
                    <w:rFonts w:ascii="Arial" w:eastAsia="Arial" w:hAnsi="Arial" w:cs="Arial"/>
                    <w:spacing w:val="3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Fa</w:t>
                </w:r>
                <w:r w:rsidR="00255F86" w:rsidRPr="00255F86">
                  <w:rPr>
                    <w:rFonts w:ascii="Arial" w:eastAsia="Arial" w:hAnsi="Arial" w:cs="Arial"/>
                    <w:w w:val="104"/>
                    <w:sz w:val="14"/>
                    <w:szCs w:val="14"/>
                  </w:rPr>
                  <w:t>x</w:t>
                </w:r>
                <w:r w:rsidR="00255F86" w:rsidRPr="00255F86">
                  <w:rPr>
                    <w:rFonts w:ascii="Arial" w:eastAsia="Arial" w:hAnsi="Arial" w:cs="Arial"/>
                    <w:spacing w:val="4"/>
                    <w:w w:val="204"/>
                    <w:sz w:val="14"/>
                    <w:szCs w:val="14"/>
                  </w:rPr>
                  <w:t>:</w:t>
                </w:r>
                <w:r w:rsidR="00255F86" w:rsidRPr="00255F86"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+</w:t>
                </w:r>
                <w:r w:rsidR="00255F86" w:rsidRPr="00255F86">
                  <w:rPr>
                    <w:rFonts w:ascii="Arial" w:eastAsia="Arial" w:hAnsi="Arial" w:cs="Arial"/>
                    <w:spacing w:val="2"/>
                    <w:w w:val="104"/>
                    <w:sz w:val="14"/>
                    <w:szCs w:val="14"/>
                  </w:rPr>
                  <w:t>4</w:t>
                </w:r>
                <w:r w:rsidR="00255F86" w:rsidRPr="00255F86">
                  <w:rPr>
                    <w:rFonts w:ascii="Arial" w:eastAsia="Arial" w:hAnsi="Arial" w:cs="Arial"/>
                    <w:w w:val="99"/>
                    <w:sz w:val="14"/>
                    <w:szCs w:val="14"/>
                  </w:rPr>
                  <w:t>0</w:t>
                </w:r>
                <w:r w:rsidR="00255F86" w:rsidRPr="00255F86"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265</w:t>
                </w:r>
                <w:r w:rsidR="00255F86" w:rsidRPr="00255F86">
                  <w:rPr>
                    <w:rFonts w:ascii="Arial" w:eastAsia="Arial" w:hAnsi="Arial" w:cs="Arial"/>
                    <w:spacing w:val="1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sz w:val="14"/>
                    <w:szCs w:val="14"/>
                  </w:rPr>
                  <w:t>210</w:t>
                </w:r>
                <w:r w:rsidR="00255F86" w:rsidRPr="00255F86">
                  <w:rPr>
                    <w:rFonts w:ascii="Arial" w:eastAsia="Arial" w:hAnsi="Arial" w:cs="Arial"/>
                    <w:spacing w:val="-6"/>
                    <w:sz w:val="14"/>
                    <w:szCs w:val="14"/>
                  </w:rPr>
                  <w:t xml:space="preserve"> </w:t>
                </w:r>
                <w:r w:rsidR="00255F86" w:rsidRPr="00255F86"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407</w:t>
                </w:r>
              </w:p>
            </w:txbxContent>
          </v:textbox>
        </v:shape>
      </w:pict>
    </w:r>
    <w:r>
      <w:rPr>
        <w:noProof/>
      </w:rPr>
      <w:pict w14:anchorId="244ED78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155.7pt;margin-top:809.75pt;width:337.95pt;height:0;flip:x;z-index:-2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 w14:anchorId="7FAFA6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-64.6pt;margin-top:-138.6pt;width:104.15pt;height:199.05pt;z-index:-1">
          <v:imagedata r:id="rId2" o:title="SUBSOL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4B750" w14:textId="77777777" w:rsidR="00443150" w:rsidRDefault="00443150">
      <w:pPr>
        <w:spacing w:after="0" w:line="240" w:lineRule="auto"/>
      </w:pPr>
      <w:r>
        <w:separator/>
      </w:r>
    </w:p>
  </w:footnote>
  <w:footnote w:type="continuationSeparator" w:id="0">
    <w:p w14:paraId="075E0C7D" w14:textId="77777777" w:rsidR="00443150" w:rsidRDefault="0044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32EB4" w14:textId="77777777" w:rsidR="00C95C77" w:rsidRPr="00C24694" w:rsidRDefault="00443150" w:rsidP="00C24694">
    <w:pPr>
      <w:pStyle w:val="Header"/>
      <w:tabs>
        <w:tab w:val="clear" w:pos="4680"/>
        <w:tab w:val="clear" w:pos="9360"/>
        <w:tab w:val="left" w:pos="6060"/>
      </w:tabs>
    </w:pPr>
    <w:r>
      <w:rPr>
        <w:noProof/>
      </w:rPr>
      <w:pict w14:anchorId="7CE3CD1F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71" type="#_x0000_t202" style="position:absolute;margin-left:259.95pt;margin-top:-12.65pt;width:259.1pt;height:55.45pt;z-index:4;visibility:visible;mso-wrap-distance-top:3.6pt;mso-wrap-distance-bottom:3.6pt;mso-width-relative:margin;mso-height-relative:margin" stroked="f">
          <v:textbox style="mso-next-textbox:#Text Box 2">
            <w:txbxContent>
              <w:p w14:paraId="1084B6B3" w14:textId="77777777" w:rsidR="00C24694" w:rsidRDefault="00C24694" w:rsidP="003F2A47">
                <w:pPr>
                  <w:spacing w:after="0"/>
                  <w:rPr>
                    <w:color w:val="8EAADB"/>
                    <w:sz w:val="24"/>
                    <w:szCs w:val="24"/>
                    <w:lang w:val="ro-RO"/>
                  </w:rPr>
                </w:pPr>
                <w:r w:rsidRPr="00C24694">
                  <w:rPr>
                    <w:color w:val="8EAADB"/>
                    <w:sz w:val="24"/>
                    <w:szCs w:val="24"/>
                    <w:lang w:val="ro-RO"/>
                  </w:rPr>
                  <w:t xml:space="preserve">Facultatea de </w:t>
                </w:r>
                <w:r w:rsidR="00491730">
                  <w:rPr>
                    <w:color w:val="8EAADB"/>
                    <w:sz w:val="24"/>
                    <w:szCs w:val="24"/>
                    <w:lang w:val="ro-RO"/>
                  </w:rPr>
                  <w:t>Medicină</w:t>
                </w:r>
              </w:p>
              <w:p w14:paraId="4E61B6C9" w14:textId="77777777" w:rsidR="00491730" w:rsidRDefault="00491730" w:rsidP="003F2A47">
                <w:pPr>
                  <w:spacing w:after="0"/>
                  <w:rPr>
                    <w:color w:val="8EAADB"/>
                    <w:sz w:val="24"/>
                    <w:szCs w:val="24"/>
                    <w:lang w:val="ro-RO"/>
                  </w:rPr>
                </w:pPr>
                <w:r>
                  <w:rPr>
                    <w:color w:val="8EAADB"/>
                    <w:sz w:val="24"/>
                    <w:szCs w:val="24"/>
                    <w:lang w:val="ro-RO"/>
                  </w:rPr>
                  <w:t>Departamentul M2</w:t>
                </w:r>
              </w:p>
              <w:p w14:paraId="15AE1AFC" w14:textId="77777777" w:rsidR="003F2A47" w:rsidRDefault="003F2A47" w:rsidP="003F2A47">
                <w:pPr>
                  <w:spacing w:after="0"/>
                </w:pPr>
                <w:r>
                  <w:rPr>
                    <w:color w:val="8EAADB"/>
                    <w:sz w:val="24"/>
                    <w:szCs w:val="24"/>
                    <w:lang w:val="ro-RO"/>
                  </w:rPr>
                  <w:t>Disciplina nutriție comunitară și giena alimentelor</w:t>
                </w:r>
              </w:p>
            </w:txbxContent>
          </v:textbox>
          <w10:wrap type="square"/>
        </v:shape>
      </w:pict>
    </w:r>
    <w:r>
      <w:rPr>
        <w:noProof/>
      </w:rPr>
      <w:pict w14:anchorId="4A4109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-25.15pt;margin-top:-19.9pt;width:277.85pt;height:62.7pt;z-index:3">
          <v:imagedata r:id="rId1" o:title="LOGO PENTRU ANTET"/>
          <w10:wrap type="square"/>
        </v:shape>
      </w:pict>
    </w:r>
    <w:r w:rsidR="00C24694">
      <w:tab/>
    </w:r>
  </w:p>
  <w:p w14:paraId="5293BB95" w14:textId="77777777" w:rsidR="005E70BF" w:rsidRDefault="00443150">
    <w:r>
      <w:rPr>
        <w:noProof/>
      </w:rPr>
      <w:pict w14:anchorId="3C1E50E0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margin-left:-21.2pt;margin-top:24.95pt;width:789.3pt;height:0;z-index:2" o:connectortype="straight" strokecolor="#4277ce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B1AE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asp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43C8"/>
    <w:multiLevelType w:val="hybridMultilevel"/>
    <w:tmpl w:val="B47A3F4A"/>
    <w:lvl w:ilvl="0" w:tplc="DA6E6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985B3C"/>
    <w:multiLevelType w:val="hybridMultilevel"/>
    <w:tmpl w:val="634CD7A4"/>
    <w:lvl w:ilvl="0" w:tplc="3C6ECD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62491A"/>
    <w:multiLevelType w:val="hybridMultilevel"/>
    <w:tmpl w:val="38CA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81F50"/>
    <w:multiLevelType w:val="hybridMultilevel"/>
    <w:tmpl w:val="CAE8D6E8"/>
    <w:name w:val="WW8Num2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583332"/>
    <w:multiLevelType w:val="hybridMultilevel"/>
    <w:tmpl w:val="34E83666"/>
    <w:lvl w:ilvl="0" w:tplc="649AD1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27997"/>
    <w:multiLevelType w:val="hybridMultilevel"/>
    <w:tmpl w:val="73FE6DC2"/>
    <w:lvl w:ilvl="0" w:tplc="B2423E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F16AF"/>
    <w:multiLevelType w:val="hybridMultilevel"/>
    <w:tmpl w:val="4FC4AADE"/>
    <w:lvl w:ilvl="0" w:tplc="A9F22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5C280F"/>
    <w:multiLevelType w:val="hybridMultilevel"/>
    <w:tmpl w:val="994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B5571C"/>
    <w:multiLevelType w:val="hybridMultilevel"/>
    <w:tmpl w:val="A2F2B8F2"/>
    <w:lvl w:ilvl="0" w:tplc="36AA5F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D123B3"/>
    <w:multiLevelType w:val="hybridMultilevel"/>
    <w:tmpl w:val="5ED6CAAE"/>
    <w:lvl w:ilvl="0" w:tplc="0A5EF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FC2684"/>
    <w:multiLevelType w:val="hybridMultilevel"/>
    <w:tmpl w:val="B374D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DEA63EC"/>
    <w:multiLevelType w:val="hybridMultilevel"/>
    <w:tmpl w:val="37B2F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D6275"/>
    <w:multiLevelType w:val="hybridMultilevel"/>
    <w:tmpl w:val="2DD83082"/>
    <w:name w:val="WW8Num42"/>
    <w:lvl w:ilvl="0" w:tplc="7CF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71DC9"/>
    <w:multiLevelType w:val="hybridMultilevel"/>
    <w:tmpl w:val="A93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951FB"/>
    <w:multiLevelType w:val="hybridMultilevel"/>
    <w:tmpl w:val="A35ECF66"/>
    <w:lvl w:ilvl="0" w:tplc="19122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90EB7"/>
    <w:multiLevelType w:val="hybridMultilevel"/>
    <w:tmpl w:val="20CE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563CF"/>
    <w:multiLevelType w:val="hybridMultilevel"/>
    <w:tmpl w:val="CBB69508"/>
    <w:lvl w:ilvl="0" w:tplc="DFC673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54D77"/>
    <w:multiLevelType w:val="hybridMultilevel"/>
    <w:tmpl w:val="03D211FA"/>
    <w:name w:val="WW8Num23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B86FD8"/>
    <w:multiLevelType w:val="hybridMultilevel"/>
    <w:tmpl w:val="1A0EF350"/>
    <w:name w:val="WW8Num23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5B59D3"/>
    <w:multiLevelType w:val="hybridMultilevel"/>
    <w:tmpl w:val="CD2A66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0E776E"/>
    <w:multiLevelType w:val="hybridMultilevel"/>
    <w:tmpl w:val="15A82B96"/>
    <w:lvl w:ilvl="0" w:tplc="9AE4A0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96E63"/>
    <w:multiLevelType w:val="hybridMultilevel"/>
    <w:tmpl w:val="5686CB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5B866BC8"/>
    <w:multiLevelType w:val="hybridMultilevel"/>
    <w:tmpl w:val="A752A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8708A"/>
    <w:multiLevelType w:val="multilevel"/>
    <w:tmpl w:val="7D44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8704EE8"/>
    <w:multiLevelType w:val="hybridMultilevel"/>
    <w:tmpl w:val="B2A025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B655D19"/>
    <w:multiLevelType w:val="hybridMultilevel"/>
    <w:tmpl w:val="AA446570"/>
    <w:lvl w:ilvl="0" w:tplc="75047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D2156A"/>
    <w:multiLevelType w:val="hybridMultilevel"/>
    <w:tmpl w:val="074C4E80"/>
    <w:lvl w:ilvl="0" w:tplc="19EA7D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E3EFA"/>
    <w:multiLevelType w:val="hybridMultilevel"/>
    <w:tmpl w:val="978ED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85920"/>
    <w:multiLevelType w:val="hybridMultilevel"/>
    <w:tmpl w:val="01F20764"/>
    <w:lvl w:ilvl="0" w:tplc="18EA4574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A849BB"/>
    <w:multiLevelType w:val="hybridMultilevel"/>
    <w:tmpl w:val="BF82793E"/>
    <w:name w:val="WW8Num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7"/>
  </w:num>
  <w:num w:numId="5">
    <w:abstractNumId w:val="14"/>
  </w:num>
  <w:num w:numId="6">
    <w:abstractNumId w:val="6"/>
  </w:num>
  <w:num w:numId="7">
    <w:abstractNumId w:val="15"/>
  </w:num>
  <w:num w:numId="8">
    <w:abstractNumId w:val="34"/>
  </w:num>
  <w:num w:numId="9">
    <w:abstractNumId w:val="13"/>
  </w:num>
  <w:num w:numId="10">
    <w:abstractNumId w:val="21"/>
  </w:num>
  <w:num w:numId="11">
    <w:abstractNumId w:val="16"/>
  </w:num>
  <w:num w:numId="12">
    <w:abstractNumId w:val="26"/>
  </w:num>
  <w:num w:numId="13">
    <w:abstractNumId w:val="22"/>
  </w:num>
  <w:num w:numId="14">
    <w:abstractNumId w:val="10"/>
  </w:num>
  <w:num w:numId="15">
    <w:abstractNumId w:val="32"/>
  </w:num>
  <w:num w:numId="16">
    <w:abstractNumId w:val="11"/>
  </w:num>
  <w:num w:numId="17">
    <w:abstractNumId w:val="19"/>
  </w:num>
  <w:num w:numId="18">
    <w:abstractNumId w:val="20"/>
  </w:num>
  <w:num w:numId="19">
    <w:abstractNumId w:val="29"/>
  </w:num>
  <w:num w:numId="20">
    <w:abstractNumId w:val="27"/>
  </w:num>
  <w:num w:numId="21">
    <w:abstractNumId w:val="8"/>
  </w:num>
  <w:num w:numId="22">
    <w:abstractNumId w:val="17"/>
  </w:num>
  <w:num w:numId="23">
    <w:abstractNumId w:val="12"/>
  </w:num>
  <w:num w:numId="24">
    <w:abstractNumId w:val="33"/>
  </w:num>
  <w:num w:numId="25">
    <w:abstractNumId w:val="31"/>
  </w:num>
  <w:num w:numId="26">
    <w:abstractNumId w:val="30"/>
  </w:num>
  <w:num w:numId="2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3"/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2726"/>
    <w:rsid w:val="0000482A"/>
    <w:rsid w:val="00010B84"/>
    <w:rsid w:val="00017E27"/>
    <w:rsid w:val="000222DD"/>
    <w:rsid w:val="000228F7"/>
    <w:rsid w:val="00024694"/>
    <w:rsid w:val="0002660E"/>
    <w:rsid w:val="00026C87"/>
    <w:rsid w:val="000300BC"/>
    <w:rsid w:val="000349B0"/>
    <w:rsid w:val="00035BBF"/>
    <w:rsid w:val="000466B9"/>
    <w:rsid w:val="000477C9"/>
    <w:rsid w:val="000548A9"/>
    <w:rsid w:val="00070DBD"/>
    <w:rsid w:val="0008691E"/>
    <w:rsid w:val="00090106"/>
    <w:rsid w:val="0009217E"/>
    <w:rsid w:val="00095725"/>
    <w:rsid w:val="000A3F04"/>
    <w:rsid w:val="000A4599"/>
    <w:rsid w:val="000B0475"/>
    <w:rsid w:val="000B272B"/>
    <w:rsid w:val="000B2ACA"/>
    <w:rsid w:val="000B4119"/>
    <w:rsid w:val="000B6E30"/>
    <w:rsid w:val="000C074B"/>
    <w:rsid w:val="000D37A0"/>
    <w:rsid w:val="000D3AD0"/>
    <w:rsid w:val="000F31A9"/>
    <w:rsid w:val="00115184"/>
    <w:rsid w:val="001255A3"/>
    <w:rsid w:val="00134BE6"/>
    <w:rsid w:val="001355FC"/>
    <w:rsid w:val="001467A8"/>
    <w:rsid w:val="00155697"/>
    <w:rsid w:val="00155FAF"/>
    <w:rsid w:val="0015789D"/>
    <w:rsid w:val="0016070F"/>
    <w:rsid w:val="001831F0"/>
    <w:rsid w:val="00193429"/>
    <w:rsid w:val="001A1952"/>
    <w:rsid w:val="001A697B"/>
    <w:rsid w:val="001B2AB3"/>
    <w:rsid w:val="001B3252"/>
    <w:rsid w:val="001B3A09"/>
    <w:rsid w:val="001C1A5A"/>
    <w:rsid w:val="001C2FB2"/>
    <w:rsid w:val="001C4219"/>
    <w:rsid w:val="001C648C"/>
    <w:rsid w:val="001C766A"/>
    <w:rsid w:val="001D48BC"/>
    <w:rsid w:val="001D7BFB"/>
    <w:rsid w:val="001E35BA"/>
    <w:rsid w:val="001F78B3"/>
    <w:rsid w:val="00204163"/>
    <w:rsid w:val="002117A1"/>
    <w:rsid w:val="00221780"/>
    <w:rsid w:val="00232CE2"/>
    <w:rsid w:val="00246869"/>
    <w:rsid w:val="002478C4"/>
    <w:rsid w:val="00254975"/>
    <w:rsid w:val="00255F86"/>
    <w:rsid w:val="0026309A"/>
    <w:rsid w:val="002679F7"/>
    <w:rsid w:val="002819C5"/>
    <w:rsid w:val="0028208F"/>
    <w:rsid w:val="00283C4E"/>
    <w:rsid w:val="00285E81"/>
    <w:rsid w:val="00286D15"/>
    <w:rsid w:val="002874B1"/>
    <w:rsid w:val="00292601"/>
    <w:rsid w:val="002977BC"/>
    <w:rsid w:val="002A2029"/>
    <w:rsid w:val="002B0EA4"/>
    <w:rsid w:val="002B54FB"/>
    <w:rsid w:val="002C1F97"/>
    <w:rsid w:val="002D6A4C"/>
    <w:rsid w:val="002E1E5F"/>
    <w:rsid w:val="002E3402"/>
    <w:rsid w:val="002F06B7"/>
    <w:rsid w:val="002F0E45"/>
    <w:rsid w:val="002F12BA"/>
    <w:rsid w:val="00303291"/>
    <w:rsid w:val="00306070"/>
    <w:rsid w:val="00310667"/>
    <w:rsid w:val="00320266"/>
    <w:rsid w:val="00331A38"/>
    <w:rsid w:val="00334948"/>
    <w:rsid w:val="00334BF2"/>
    <w:rsid w:val="00350658"/>
    <w:rsid w:val="00355637"/>
    <w:rsid w:val="003847B9"/>
    <w:rsid w:val="00384D70"/>
    <w:rsid w:val="0039031A"/>
    <w:rsid w:val="003A359E"/>
    <w:rsid w:val="003B522F"/>
    <w:rsid w:val="003C73B6"/>
    <w:rsid w:val="003D4AA2"/>
    <w:rsid w:val="003E6AF1"/>
    <w:rsid w:val="003E6D65"/>
    <w:rsid w:val="003F0318"/>
    <w:rsid w:val="003F2A47"/>
    <w:rsid w:val="003F459B"/>
    <w:rsid w:val="00403199"/>
    <w:rsid w:val="00406605"/>
    <w:rsid w:val="00410E07"/>
    <w:rsid w:val="00412B0A"/>
    <w:rsid w:val="00417E23"/>
    <w:rsid w:val="0042079E"/>
    <w:rsid w:val="00422100"/>
    <w:rsid w:val="0042429D"/>
    <w:rsid w:val="00425A4E"/>
    <w:rsid w:val="00427BA8"/>
    <w:rsid w:val="00430888"/>
    <w:rsid w:val="004342A2"/>
    <w:rsid w:val="0043777F"/>
    <w:rsid w:val="00443150"/>
    <w:rsid w:val="004447D4"/>
    <w:rsid w:val="00460602"/>
    <w:rsid w:val="00466657"/>
    <w:rsid w:val="0047502F"/>
    <w:rsid w:val="00485C39"/>
    <w:rsid w:val="004872A9"/>
    <w:rsid w:val="0049156E"/>
    <w:rsid w:val="00491730"/>
    <w:rsid w:val="0049595C"/>
    <w:rsid w:val="00497E8F"/>
    <w:rsid w:val="004A75D3"/>
    <w:rsid w:val="004B5BAC"/>
    <w:rsid w:val="004C4394"/>
    <w:rsid w:val="004D450E"/>
    <w:rsid w:val="004E09DE"/>
    <w:rsid w:val="004E35F4"/>
    <w:rsid w:val="004E3CD9"/>
    <w:rsid w:val="004E67CA"/>
    <w:rsid w:val="004F1922"/>
    <w:rsid w:val="004F1FF6"/>
    <w:rsid w:val="004F26E5"/>
    <w:rsid w:val="004F73C5"/>
    <w:rsid w:val="00501640"/>
    <w:rsid w:val="005050FA"/>
    <w:rsid w:val="00510026"/>
    <w:rsid w:val="005107FE"/>
    <w:rsid w:val="005207C0"/>
    <w:rsid w:val="005207C7"/>
    <w:rsid w:val="005213D6"/>
    <w:rsid w:val="0053122E"/>
    <w:rsid w:val="00535193"/>
    <w:rsid w:val="0054208C"/>
    <w:rsid w:val="00542E03"/>
    <w:rsid w:val="00551B6F"/>
    <w:rsid w:val="00551EDD"/>
    <w:rsid w:val="00553991"/>
    <w:rsid w:val="005708FE"/>
    <w:rsid w:val="00581F86"/>
    <w:rsid w:val="00583168"/>
    <w:rsid w:val="0058349E"/>
    <w:rsid w:val="00583DC1"/>
    <w:rsid w:val="00585CDF"/>
    <w:rsid w:val="00597432"/>
    <w:rsid w:val="005A2141"/>
    <w:rsid w:val="005A53F6"/>
    <w:rsid w:val="005B5462"/>
    <w:rsid w:val="005B785E"/>
    <w:rsid w:val="005C15BF"/>
    <w:rsid w:val="005C2362"/>
    <w:rsid w:val="005C72C4"/>
    <w:rsid w:val="005E70BF"/>
    <w:rsid w:val="005F2664"/>
    <w:rsid w:val="005F7704"/>
    <w:rsid w:val="006009BC"/>
    <w:rsid w:val="00601F0A"/>
    <w:rsid w:val="00606797"/>
    <w:rsid w:val="00613D4F"/>
    <w:rsid w:val="00616E87"/>
    <w:rsid w:val="00625824"/>
    <w:rsid w:val="006272CA"/>
    <w:rsid w:val="00632B34"/>
    <w:rsid w:val="006477C0"/>
    <w:rsid w:val="0065044B"/>
    <w:rsid w:val="00651E01"/>
    <w:rsid w:val="006526B9"/>
    <w:rsid w:val="00653A7F"/>
    <w:rsid w:val="006614C7"/>
    <w:rsid w:val="00672215"/>
    <w:rsid w:val="00675BF8"/>
    <w:rsid w:val="00682E1E"/>
    <w:rsid w:val="00686886"/>
    <w:rsid w:val="0068758B"/>
    <w:rsid w:val="00687ED2"/>
    <w:rsid w:val="006A022E"/>
    <w:rsid w:val="006A4517"/>
    <w:rsid w:val="006B4207"/>
    <w:rsid w:val="006B79A9"/>
    <w:rsid w:val="006E41B0"/>
    <w:rsid w:val="006E55F0"/>
    <w:rsid w:val="006F2035"/>
    <w:rsid w:val="006F64F9"/>
    <w:rsid w:val="0070215B"/>
    <w:rsid w:val="00722FC1"/>
    <w:rsid w:val="007241A4"/>
    <w:rsid w:val="00752620"/>
    <w:rsid w:val="00797442"/>
    <w:rsid w:val="007A19D9"/>
    <w:rsid w:val="007B3D11"/>
    <w:rsid w:val="007B553E"/>
    <w:rsid w:val="007C7657"/>
    <w:rsid w:val="007E1997"/>
    <w:rsid w:val="007E237C"/>
    <w:rsid w:val="007E5F37"/>
    <w:rsid w:val="007E6700"/>
    <w:rsid w:val="007E6DE5"/>
    <w:rsid w:val="007F1B51"/>
    <w:rsid w:val="00800F1F"/>
    <w:rsid w:val="008128B3"/>
    <w:rsid w:val="008221A9"/>
    <w:rsid w:val="0082355E"/>
    <w:rsid w:val="00824B27"/>
    <w:rsid w:val="00842107"/>
    <w:rsid w:val="00847520"/>
    <w:rsid w:val="00847B14"/>
    <w:rsid w:val="00852726"/>
    <w:rsid w:val="00854E88"/>
    <w:rsid w:val="0087040E"/>
    <w:rsid w:val="00874EF0"/>
    <w:rsid w:val="008765B1"/>
    <w:rsid w:val="008952E1"/>
    <w:rsid w:val="008973FB"/>
    <w:rsid w:val="008A0C23"/>
    <w:rsid w:val="008C34F0"/>
    <w:rsid w:val="008D31FC"/>
    <w:rsid w:val="008E0D04"/>
    <w:rsid w:val="008E4022"/>
    <w:rsid w:val="008E5EE3"/>
    <w:rsid w:val="008E6320"/>
    <w:rsid w:val="008F0A43"/>
    <w:rsid w:val="0090661B"/>
    <w:rsid w:val="00910F24"/>
    <w:rsid w:val="009131F2"/>
    <w:rsid w:val="00921C18"/>
    <w:rsid w:val="00927BCA"/>
    <w:rsid w:val="00941487"/>
    <w:rsid w:val="00941637"/>
    <w:rsid w:val="00942571"/>
    <w:rsid w:val="00951613"/>
    <w:rsid w:val="00962731"/>
    <w:rsid w:val="00962814"/>
    <w:rsid w:val="009636CE"/>
    <w:rsid w:val="00974F9C"/>
    <w:rsid w:val="0099777F"/>
    <w:rsid w:val="009A1DE6"/>
    <w:rsid w:val="009A7501"/>
    <w:rsid w:val="009B34DE"/>
    <w:rsid w:val="009C3512"/>
    <w:rsid w:val="009C7126"/>
    <w:rsid w:val="009D5471"/>
    <w:rsid w:val="009F4221"/>
    <w:rsid w:val="00A06D27"/>
    <w:rsid w:val="00A212D2"/>
    <w:rsid w:val="00A2285E"/>
    <w:rsid w:val="00A3508D"/>
    <w:rsid w:val="00A35DEF"/>
    <w:rsid w:val="00A36658"/>
    <w:rsid w:val="00A41585"/>
    <w:rsid w:val="00A41C5C"/>
    <w:rsid w:val="00A47100"/>
    <w:rsid w:val="00A511A5"/>
    <w:rsid w:val="00A605CD"/>
    <w:rsid w:val="00A73BEC"/>
    <w:rsid w:val="00A824E1"/>
    <w:rsid w:val="00A84C1A"/>
    <w:rsid w:val="00AA62B9"/>
    <w:rsid w:val="00AB5223"/>
    <w:rsid w:val="00AB657A"/>
    <w:rsid w:val="00AC21E1"/>
    <w:rsid w:val="00AE2DAD"/>
    <w:rsid w:val="00AE6227"/>
    <w:rsid w:val="00AE79B2"/>
    <w:rsid w:val="00AF0996"/>
    <w:rsid w:val="00B01F49"/>
    <w:rsid w:val="00B043B0"/>
    <w:rsid w:val="00B0744E"/>
    <w:rsid w:val="00B107A0"/>
    <w:rsid w:val="00B12227"/>
    <w:rsid w:val="00B15B57"/>
    <w:rsid w:val="00B20A00"/>
    <w:rsid w:val="00B2461B"/>
    <w:rsid w:val="00B27FE4"/>
    <w:rsid w:val="00B40429"/>
    <w:rsid w:val="00B45954"/>
    <w:rsid w:val="00B5220B"/>
    <w:rsid w:val="00B745E3"/>
    <w:rsid w:val="00B750B1"/>
    <w:rsid w:val="00B76DF6"/>
    <w:rsid w:val="00B86589"/>
    <w:rsid w:val="00B92024"/>
    <w:rsid w:val="00BA14C1"/>
    <w:rsid w:val="00BA2BDC"/>
    <w:rsid w:val="00BA47D4"/>
    <w:rsid w:val="00BA6256"/>
    <w:rsid w:val="00BB1649"/>
    <w:rsid w:val="00BB3144"/>
    <w:rsid w:val="00BC15F9"/>
    <w:rsid w:val="00BC16D5"/>
    <w:rsid w:val="00BC3682"/>
    <w:rsid w:val="00BC3A09"/>
    <w:rsid w:val="00BC4450"/>
    <w:rsid w:val="00BD74CF"/>
    <w:rsid w:val="00BE1216"/>
    <w:rsid w:val="00BE1388"/>
    <w:rsid w:val="00BE4A3C"/>
    <w:rsid w:val="00BE64EA"/>
    <w:rsid w:val="00BF1343"/>
    <w:rsid w:val="00BF494E"/>
    <w:rsid w:val="00BF4DB1"/>
    <w:rsid w:val="00BF71A8"/>
    <w:rsid w:val="00C02E5A"/>
    <w:rsid w:val="00C07B5E"/>
    <w:rsid w:val="00C21813"/>
    <w:rsid w:val="00C24694"/>
    <w:rsid w:val="00C248C7"/>
    <w:rsid w:val="00C26D56"/>
    <w:rsid w:val="00C31140"/>
    <w:rsid w:val="00C35000"/>
    <w:rsid w:val="00C4013F"/>
    <w:rsid w:val="00C425F8"/>
    <w:rsid w:val="00C44303"/>
    <w:rsid w:val="00C47B15"/>
    <w:rsid w:val="00C57407"/>
    <w:rsid w:val="00C61E43"/>
    <w:rsid w:val="00C63F56"/>
    <w:rsid w:val="00C64B6F"/>
    <w:rsid w:val="00C70D3F"/>
    <w:rsid w:val="00C72F2C"/>
    <w:rsid w:val="00C831AE"/>
    <w:rsid w:val="00C957ED"/>
    <w:rsid w:val="00C95C77"/>
    <w:rsid w:val="00CA291C"/>
    <w:rsid w:val="00CA323C"/>
    <w:rsid w:val="00CA5BFE"/>
    <w:rsid w:val="00CA6670"/>
    <w:rsid w:val="00CB3255"/>
    <w:rsid w:val="00CB43C6"/>
    <w:rsid w:val="00CB6596"/>
    <w:rsid w:val="00CD34C1"/>
    <w:rsid w:val="00CE1482"/>
    <w:rsid w:val="00D15D9C"/>
    <w:rsid w:val="00D160C9"/>
    <w:rsid w:val="00D225B3"/>
    <w:rsid w:val="00D32694"/>
    <w:rsid w:val="00D32B72"/>
    <w:rsid w:val="00D46D42"/>
    <w:rsid w:val="00D75619"/>
    <w:rsid w:val="00D81B20"/>
    <w:rsid w:val="00D910FE"/>
    <w:rsid w:val="00D954F2"/>
    <w:rsid w:val="00DB4A28"/>
    <w:rsid w:val="00DC08C5"/>
    <w:rsid w:val="00DD5A80"/>
    <w:rsid w:val="00DF1FCF"/>
    <w:rsid w:val="00DF76A3"/>
    <w:rsid w:val="00E066B8"/>
    <w:rsid w:val="00E133A3"/>
    <w:rsid w:val="00E170BD"/>
    <w:rsid w:val="00E27167"/>
    <w:rsid w:val="00E2744A"/>
    <w:rsid w:val="00E2748C"/>
    <w:rsid w:val="00E30A85"/>
    <w:rsid w:val="00E31C0C"/>
    <w:rsid w:val="00E354BB"/>
    <w:rsid w:val="00E5247B"/>
    <w:rsid w:val="00E6353C"/>
    <w:rsid w:val="00E7418B"/>
    <w:rsid w:val="00E74CED"/>
    <w:rsid w:val="00E81C5D"/>
    <w:rsid w:val="00E827D4"/>
    <w:rsid w:val="00E839EC"/>
    <w:rsid w:val="00E90453"/>
    <w:rsid w:val="00E940BC"/>
    <w:rsid w:val="00E94F66"/>
    <w:rsid w:val="00EA1625"/>
    <w:rsid w:val="00EB129D"/>
    <w:rsid w:val="00EB3E75"/>
    <w:rsid w:val="00EB4013"/>
    <w:rsid w:val="00EB5F33"/>
    <w:rsid w:val="00EC6583"/>
    <w:rsid w:val="00EE32A7"/>
    <w:rsid w:val="00EF3296"/>
    <w:rsid w:val="00F1562A"/>
    <w:rsid w:val="00F317B3"/>
    <w:rsid w:val="00F3728C"/>
    <w:rsid w:val="00F53EC7"/>
    <w:rsid w:val="00F610C2"/>
    <w:rsid w:val="00F66AAE"/>
    <w:rsid w:val="00F81584"/>
    <w:rsid w:val="00F91A53"/>
    <w:rsid w:val="00F94CA3"/>
    <w:rsid w:val="00FA5D46"/>
    <w:rsid w:val="00FB3D1F"/>
    <w:rsid w:val="00FB4F30"/>
    <w:rsid w:val="00FE03A1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27F0686E"/>
  <w15:chartTrackingRefBased/>
  <w15:docId w15:val="{84C982FF-F485-45AB-A478-86155CAD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95C7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/>
      <w:b/>
      <w:sz w:val="16"/>
      <w:szCs w:val="24"/>
    </w:rPr>
  </w:style>
  <w:style w:type="paragraph" w:styleId="Heading2">
    <w:name w:val="heading 2"/>
    <w:basedOn w:val="Normal"/>
    <w:next w:val="Normal"/>
    <w:qFormat/>
    <w:rsid w:val="00C95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5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5C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95C7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5C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5C77"/>
    <w:rPr>
      <w:sz w:val="22"/>
      <w:szCs w:val="22"/>
    </w:rPr>
  </w:style>
  <w:style w:type="table" w:styleId="TableGrid">
    <w:name w:val="Table Grid"/>
    <w:basedOn w:val="TableNormal"/>
    <w:uiPriority w:val="59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5C77"/>
    <w:rPr>
      <w:color w:val="0000FF"/>
      <w:u w:val="single"/>
    </w:rPr>
  </w:style>
  <w:style w:type="character" w:customStyle="1" w:styleId="apple-style-span">
    <w:name w:val="apple-style-span"/>
    <w:rsid w:val="00C95C77"/>
  </w:style>
  <w:style w:type="paragraph" w:customStyle="1" w:styleId="yiv1616449707msonormal">
    <w:name w:val="yiv1616449707msonormal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C77"/>
  </w:style>
  <w:style w:type="paragraph" w:customStyle="1" w:styleId="yiv1616449707msolistparagraph">
    <w:name w:val="yiv1616449707msolistparagraph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95C77"/>
    <w:rPr>
      <w:b/>
      <w:bCs/>
    </w:rPr>
  </w:style>
  <w:style w:type="paragraph" w:styleId="NormalWeb">
    <w:name w:val="Normal (Web)"/>
    <w:basedOn w:val="Normal"/>
    <w:uiPriority w:val="99"/>
    <w:rsid w:val="00C95C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C95C77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C95C77"/>
  </w:style>
  <w:style w:type="paragraph" w:styleId="Title">
    <w:name w:val="Title"/>
    <w:basedOn w:val="Normal"/>
    <w:qFormat/>
    <w:rsid w:val="00C95C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BodyTextIndent">
    <w:name w:val="Body Text Indent"/>
    <w:basedOn w:val="Normal"/>
    <w:rsid w:val="00C95C77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customStyle="1" w:styleId="TableContents">
    <w:name w:val="Table Contents"/>
    <w:basedOn w:val="Normal"/>
    <w:rsid w:val="00C95C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o-RO"/>
    </w:rPr>
  </w:style>
  <w:style w:type="character" w:customStyle="1" w:styleId="yiv1373054769tab">
    <w:name w:val="yiv1373054769tab"/>
    <w:basedOn w:val="DefaultParagraphFont"/>
    <w:rsid w:val="00C95C77"/>
  </w:style>
  <w:style w:type="paragraph" w:customStyle="1" w:styleId="rasp">
    <w:name w:val="rasp"/>
    <w:basedOn w:val="Normal"/>
    <w:rsid w:val="00C95C77"/>
    <w:pPr>
      <w:numPr>
        <w:numId w:val="2"/>
      </w:numPr>
      <w:suppressAutoHyphens/>
      <w:overflowPunct w:val="0"/>
      <w:autoSpaceDE w:val="0"/>
      <w:spacing w:after="120" w:line="240" w:lineRule="auto"/>
      <w:ind w:left="0" w:firstLine="0"/>
      <w:jc w:val="both"/>
      <w:textAlignment w:val="baseline"/>
    </w:pPr>
    <w:rPr>
      <w:rFonts w:cs="Calibri"/>
      <w:i/>
      <w:sz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EE32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13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4">
    <w:name w:val="f4"/>
    <w:basedOn w:val="Normal"/>
    <w:rsid w:val="0042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22100"/>
    <w:rPr>
      <w:i/>
      <w:iCs/>
    </w:rPr>
  </w:style>
  <w:style w:type="paragraph" w:styleId="NoSpacing">
    <w:name w:val="No Spacing"/>
    <w:uiPriority w:val="1"/>
    <w:qFormat/>
    <w:rsid w:val="0068758B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3B522F"/>
    <w:rPr>
      <w:color w:val="605E5C"/>
      <w:shd w:val="clear" w:color="auto" w:fill="E1DFDD"/>
    </w:rPr>
  </w:style>
  <w:style w:type="paragraph" w:customStyle="1" w:styleId="Default">
    <w:name w:val="Default"/>
    <w:rsid w:val="00C246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C246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lainTextChar">
    <w:name w:val="Plain Text Char"/>
    <w:link w:val="PlainText"/>
    <w:rsid w:val="00C24694"/>
    <w:rPr>
      <w:rFonts w:ascii="Courier New" w:eastAsia="Times New Roman" w:hAnsi="Courier New" w:cs="Courier New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6728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1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single" w:sz="36" w:space="17" w:color="7B8898"/>
            <w:bottom w:val="none" w:sz="0" w:space="0" w:color="auto"/>
            <w:right w:val="none" w:sz="0" w:space="0" w:color="auto"/>
          </w:divBdr>
        </w:div>
      </w:divsChild>
    </w:div>
    <w:div w:id="104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monica.tarcea@umfst.ro|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1656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mailto:monica.tarcea@umfst.ro%7C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Farkas</dc:creator>
  <cp:keywords/>
  <cp:lastModifiedBy>Stefan Vasile Daniel</cp:lastModifiedBy>
  <cp:revision>2</cp:revision>
  <cp:lastPrinted>2018-10-31T12:40:00Z</cp:lastPrinted>
  <dcterms:created xsi:type="dcterms:W3CDTF">2019-05-27T16:57:00Z</dcterms:created>
  <dcterms:modified xsi:type="dcterms:W3CDTF">2019-05-27T16:57:00Z</dcterms:modified>
</cp:coreProperties>
</file>